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6E8B" w:rsidRPr="00C358E7" w:rsidRDefault="00136E8B" w:rsidP="00902452">
      <w:pPr>
        <w:autoSpaceDE w:val="0"/>
        <w:autoSpaceDN w:val="0"/>
        <w:adjustRightInd w:val="0"/>
        <w:jc w:val="center"/>
        <w:rPr>
          <w:rFonts w:ascii="標楷體" w:eastAsia="標楷體" w:hAnsi="標楷體" w:cs="TT381B7F39tCID-WinCharSetFFFF-H"/>
          <w:color w:val="000000"/>
          <w:kern w:val="0"/>
          <w:sz w:val="40"/>
          <w:szCs w:val="40"/>
          <w:shd w:val="clear" w:color="auto" w:fill="FFFFFF"/>
        </w:rPr>
      </w:pPr>
      <w:r w:rsidRPr="00C358E7">
        <w:rPr>
          <w:rFonts w:ascii="標楷體" w:eastAsia="標楷體" w:hAnsi="標楷體" w:cs="TT381B7F39tCID-WinCharSetFFFF-H" w:hint="eastAsia"/>
          <w:color w:val="000000"/>
          <w:kern w:val="0"/>
          <w:sz w:val="40"/>
          <w:szCs w:val="40"/>
          <w:shd w:val="clear" w:color="auto" w:fill="FFFFFF"/>
        </w:rPr>
        <w:t>統</w:t>
      </w:r>
      <w:r w:rsidR="00902452" w:rsidRPr="00C358E7">
        <w:rPr>
          <w:rFonts w:ascii="標楷體" w:eastAsia="標楷體" w:hAnsi="標楷體" w:cs="TT381B7F39tCID-WinCharSetFFFF-H" w:hint="eastAsia"/>
          <w:color w:val="000000"/>
          <w:kern w:val="0"/>
          <w:sz w:val="40"/>
          <w:szCs w:val="40"/>
          <w:shd w:val="clear" w:color="auto" w:fill="FFFFFF"/>
        </w:rPr>
        <w:t xml:space="preserve"> </w:t>
      </w:r>
      <w:r w:rsidRPr="00C358E7">
        <w:rPr>
          <w:rFonts w:ascii="標楷體" w:eastAsia="標楷體" w:hAnsi="標楷體" w:cs="TT381B7F39tCID-WinCharSetFFFF-H" w:hint="eastAsia"/>
          <w:color w:val="000000"/>
          <w:kern w:val="0"/>
          <w:sz w:val="40"/>
          <w:szCs w:val="40"/>
          <w:shd w:val="clear" w:color="auto" w:fill="FFFFFF"/>
        </w:rPr>
        <w:t>計</w:t>
      </w:r>
      <w:r w:rsidR="00902452" w:rsidRPr="00C358E7">
        <w:rPr>
          <w:rFonts w:ascii="標楷體" w:eastAsia="標楷體" w:hAnsi="標楷體" w:cs="TT381B7F39tCID-WinCharSetFFFF-H" w:hint="eastAsia"/>
          <w:color w:val="000000"/>
          <w:kern w:val="0"/>
          <w:sz w:val="40"/>
          <w:szCs w:val="40"/>
          <w:shd w:val="clear" w:color="auto" w:fill="FFFFFF"/>
        </w:rPr>
        <w:t xml:space="preserve"> </w:t>
      </w:r>
      <w:r w:rsidRPr="00C358E7">
        <w:rPr>
          <w:rFonts w:ascii="標楷體" w:eastAsia="標楷體" w:hAnsi="標楷體" w:cs="TT381B7F39tCID-WinCharSetFFFF-H" w:hint="eastAsia"/>
          <w:color w:val="000000"/>
          <w:kern w:val="0"/>
          <w:sz w:val="40"/>
          <w:szCs w:val="40"/>
          <w:shd w:val="clear" w:color="auto" w:fill="FFFFFF"/>
        </w:rPr>
        <w:t>資</w:t>
      </w:r>
      <w:r w:rsidR="00902452" w:rsidRPr="00C358E7">
        <w:rPr>
          <w:rFonts w:ascii="標楷體" w:eastAsia="標楷體" w:hAnsi="標楷體" w:cs="TT381B7F39tCID-WinCharSetFFFF-H" w:hint="eastAsia"/>
          <w:color w:val="000000"/>
          <w:kern w:val="0"/>
          <w:sz w:val="40"/>
          <w:szCs w:val="40"/>
          <w:shd w:val="clear" w:color="auto" w:fill="FFFFFF"/>
        </w:rPr>
        <w:t xml:space="preserve"> </w:t>
      </w:r>
      <w:r w:rsidRPr="00C358E7">
        <w:rPr>
          <w:rFonts w:ascii="標楷體" w:eastAsia="標楷體" w:hAnsi="標楷體" w:cs="TT381B7F39tCID-WinCharSetFFFF-H" w:hint="eastAsia"/>
          <w:color w:val="000000"/>
          <w:kern w:val="0"/>
          <w:sz w:val="40"/>
          <w:szCs w:val="40"/>
          <w:shd w:val="clear" w:color="auto" w:fill="FFFFFF"/>
        </w:rPr>
        <w:t>料</w:t>
      </w:r>
      <w:r w:rsidR="00902452" w:rsidRPr="00C358E7">
        <w:rPr>
          <w:rFonts w:ascii="標楷體" w:eastAsia="標楷體" w:hAnsi="標楷體" w:cs="TT381B7F39tCID-WinCharSetFFFF-H" w:hint="eastAsia"/>
          <w:color w:val="000000"/>
          <w:kern w:val="0"/>
          <w:sz w:val="40"/>
          <w:szCs w:val="40"/>
          <w:shd w:val="clear" w:color="auto" w:fill="FFFFFF"/>
        </w:rPr>
        <w:t xml:space="preserve"> </w:t>
      </w:r>
      <w:r w:rsidRPr="00C358E7">
        <w:rPr>
          <w:rFonts w:ascii="標楷體" w:eastAsia="標楷體" w:hAnsi="標楷體" w:cs="TT381B7F39tCID-WinCharSetFFFF-H" w:hint="eastAsia"/>
          <w:color w:val="000000"/>
          <w:kern w:val="0"/>
          <w:sz w:val="40"/>
          <w:szCs w:val="40"/>
          <w:shd w:val="clear" w:color="auto" w:fill="FFFFFF"/>
        </w:rPr>
        <w:t>背</w:t>
      </w:r>
      <w:r w:rsidR="00902452" w:rsidRPr="00C358E7">
        <w:rPr>
          <w:rFonts w:ascii="標楷體" w:eastAsia="標楷體" w:hAnsi="標楷體" w:cs="TT381B7F39tCID-WinCharSetFFFF-H" w:hint="eastAsia"/>
          <w:color w:val="000000"/>
          <w:kern w:val="0"/>
          <w:sz w:val="40"/>
          <w:szCs w:val="40"/>
          <w:shd w:val="clear" w:color="auto" w:fill="FFFFFF"/>
        </w:rPr>
        <w:t xml:space="preserve"> </w:t>
      </w:r>
      <w:r w:rsidRPr="00C358E7">
        <w:rPr>
          <w:rFonts w:ascii="標楷體" w:eastAsia="標楷體" w:hAnsi="標楷體" w:cs="TT381B7F39tCID-WinCharSetFFFF-H" w:hint="eastAsia"/>
          <w:color w:val="000000"/>
          <w:kern w:val="0"/>
          <w:sz w:val="40"/>
          <w:szCs w:val="40"/>
          <w:shd w:val="clear" w:color="auto" w:fill="FFFFFF"/>
        </w:rPr>
        <w:t>景</w:t>
      </w:r>
      <w:r w:rsidR="00902452" w:rsidRPr="00C358E7">
        <w:rPr>
          <w:rFonts w:ascii="標楷體" w:eastAsia="標楷體" w:hAnsi="標楷體" w:cs="TT381B7F39tCID-WinCharSetFFFF-H" w:hint="eastAsia"/>
          <w:color w:val="000000"/>
          <w:kern w:val="0"/>
          <w:sz w:val="40"/>
          <w:szCs w:val="40"/>
          <w:shd w:val="clear" w:color="auto" w:fill="FFFFFF"/>
        </w:rPr>
        <w:t xml:space="preserve"> </w:t>
      </w:r>
      <w:r w:rsidRPr="00C358E7">
        <w:rPr>
          <w:rFonts w:ascii="標楷體" w:eastAsia="標楷體" w:hAnsi="標楷體" w:cs="TT381B7F39tCID-WinCharSetFFFF-H" w:hint="eastAsia"/>
          <w:color w:val="000000"/>
          <w:kern w:val="0"/>
          <w:sz w:val="40"/>
          <w:szCs w:val="40"/>
          <w:shd w:val="clear" w:color="auto" w:fill="FFFFFF"/>
        </w:rPr>
        <w:t>說</w:t>
      </w:r>
      <w:r w:rsidR="00902452" w:rsidRPr="00C358E7">
        <w:rPr>
          <w:rFonts w:ascii="標楷體" w:eastAsia="標楷體" w:hAnsi="標楷體" w:cs="TT381B7F39tCID-WinCharSetFFFF-H" w:hint="eastAsia"/>
          <w:color w:val="000000"/>
          <w:kern w:val="0"/>
          <w:sz w:val="40"/>
          <w:szCs w:val="40"/>
          <w:shd w:val="clear" w:color="auto" w:fill="FFFFFF"/>
        </w:rPr>
        <w:t xml:space="preserve"> </w:t>
      </w:r>
      <w:r w:rsidRPr="00C358E7">
        <w:rPr>
          <w:rFonts w:ascii="標楷體" w:eastAsia="標楷體" w:hAnsi="標楷體" w:cs="TT381B7F39tCID-WinCharSetFFFF-H" w:hint="eastAsia"/>
          <w:color w:val="000000"/>
          <w:kern w:val="0"/>
          <w:sz w:val="40"/>
          <w:szCs w:val="40"/>
          <w:shd w:val="clear" w:color="auto" w:fill="FFFFFF"/>
        </w:rPr>
        <w:t>明</w:t>
      </w:r>
    </w:p>
    <w:p w:rsidR="00136E8B" w:rsidRPr="00C358E7" w:rsidRDefault="00136E8B" w:rsidP="00285B7D">
      <w:pPr>
        <w:autoSpaceDE w:val="0"/>
        <w:autoSpaceDN w:val="0"/>
        <w:adjustRightInd w:val="0"/>
        <w:spacing w:afterLines="100" w:after="360" w:line="440" w:lineRule="exact"/>
        <w:jc w:val="center"/>
        <w:rPr>
          <w:rFonts w:ascii="標楷體" w:eastAsia="標楷體" w:hAnsi="標楷體" w:cs="TT381B7F39tCID-WinCharSetFFFF-H"/>
          <w:color w:val="000000"/>
          <w:w w:val="150"/>
          <w:kern w:val="0"/>
          <w:sz w:val="32"/>
          <w:szCs w:val="32"/>
          <w:shd w:val="clear" w:color="auto" w:fill="FFFFFF"/>
        </w:rPr>
      </w:pPr>
      <w:r w:rsidRPr="00C358E7">
        <w:rPr>
          <w:rFonts w:ascii="標楷體" w:eastAsia="標楷體" w:hAnsi="標楷體" w:cs="TT381B7F39tCID-WinCharSetFFFF-H" w:hint="eastAsia"/>
          <w:color w:val="000000"/>
          <w:w w:val="150"/>
          <w:kern w:val="0"/>
          <w:sz w:val="32"/>
          <w:szCs w:val="32"/>
          <w:shd w:val="clear" w:color="auto" w:fill="FFFFFF"/>
        </w:rPr>
        <w:t>（</w:t>
      </w:r>
      <w:r w:rsidR="00EC2ED0" w:rsidRPr="00EC2ED0">
        <w:rPr>
          <w:rFonts w:ascii="標楷體" w:eastAsia="標楷體" w:hAnsi="標楷體" w:cs="TT381B7F39tCID-WinCharSetFFFF-H" w:hint="eastAsia"/>
          <w:color w:val="000000"/>
          <w:w w:val="150"/>
          <w:kern w:val="0"/>
          <w:sz w:val="32"/>
          <w:szCs w:val="32"/>
          <w:shd w:val="clear" w:color="auto" w:fill="FFFFFF"/>
        </w:rPr>
        <w:t>臺東縣高層建築物或地下建築物應置服勤人員執行情形</w:t>
      </w:r>
      <w:bookmarkStart w:id="0" w:name="_GoBack"/>
      <w:bookmarkEnd w:id="0"/>
      <w:r w:rsidRPr="00C358E7">
        <w:rPr>
          <w:rFonts w:ascii="標楷體" w:eastAsia="標楷體" w:hAnsi="標楷體" w:cs="TT381B7F39tCID-WinCharSetFFFF-H" w:hint="eastAsia"/>
          <w:color w:val="000000"/>
          <w:w w:val="150"/>
          <w:kern w:val="0"/>
          <w:sz w:val="32"/>
          <w:szCs w:val="32"/>
          <w:shd w:val="clear" w:color="auto" w:fill="FFFFFF"/>
        </w:rPr>
        <w:t>）</w:t>
      </w:r>
    </w:p>
    <w:p w:rsidR="00136E8B" w:rsidRPr="00C358E7" w:rsidRDefault="00136E8B" w:rsidP="00025C1A">
      <w:pPr>
        <w:autoSpaceDE w:val="0"/>
        <w:autoSpaceDN w:val="0"/>
        <w:adjustRightInd w:val="0"/>
        <w:spacing w:beforeLines="25" w:before="90" w:line="380" w:lineRule="exact"/>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一、發布及編製機關單位</w:t>
      </w:r>
    </w:p>
    <w:p w:rsidR="0008103B" w:rsidRPr="00C358E7"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＊發布機關、單位：</w:t>
      </w:r>
      <w:r w:rsidR="00BF0FE8" w:rsidRPr="00C358E7">
        <w:rPr>
          <w:rFonts w:ascii="標楷體" w:eastAsia="標楷體" w:hAnsi="標楷體" w:cs="TT381B7F39tCID-WinCharSetFFFF-H" w:hint="eastAsia"/>
          <w:color w:val="000000"/>
          <w:kern w:val="0"/>
          <w:sz w:val="28"/>
          <w:szCs w:val="28"/>
          <w:shd w:val="clear" w:color="auto" w:fill="FFFFFF"/>
        </w:rPr>
        <w:t>臺東縣</w:t>
      </w:r>
      <w:r w:rsidR="006307BD" w:rsidRPr="00C358E7">
        <w:rPr>
          <w:rFonts w:ascii="標楷體" w:eastAsia="標楷體" w:hAnsi="標楷體" w:cs="TT381B7F39tCID-WinCharSetFFFF-H" w:hint="eastAsia"/>
          <w:color w:val="000000"/>
          <w:kern w:val="0"/>
          <w:sz w:val="28"/>
          <w:szCs w:val="28"/>
          <w:shd w:val="clear" w:color="auto" w:fill="FFFFFF"/>
        </w:rPr>
        <w:t xml:space="preserve">消防局 </w:t>
      </w:r>
      <w:r w:rsidR="0008103B" w:rsidRPr="00C358E7">
        <w:rPr>
          <w:rFonts w:ascii="標楷體" w:eastAsia="標楷體" w:hAnsi="標楷體" w:cs="TT381B7F39tCID-WinCharSetFFFF-H" w:hint="eastAsia"/>
          <w:color w:val="000000"/>
          <w:kern w:val="0"/>
          <w:sz w:val="28"/>
          <w:szCs w:val="28"/>
          <w:shd w:val="clear" w:color="auto" w:fill="FFFFFF"/>
        </w:rPr>
        <w:t>會</w:t>
      </w:r>
      <w:r w:rsidRPr="00C358E7">
        <w:rPr>
          <w:rFonts w:ascii="標楷體" w:eastAsia="標楷體" w:hAnsi="標楷體" w:cs="TT381B7F39tCID-WinCharSetFFFF-H" w:hint="eastAsia"/>
          <w:color w:val="000000"/>
          <w:kern w:val="0"/>
          <w:sz w:val="28"/>
          <w:szCs w:val="28"/>
          <w:shd w:val="clear" w:color="auto" w:fill="FFFFFF"/>
        </w:rPr>
        <w:t>計室</w:t>
      </w:r>
    </w:p>
    <w:p w:rsidR="00136E8B" w:rsidRPr="00C358E7"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＊編製單位：</w:t>
      </w:r>
      <w:r w:rsidR="00BF0FE8" w:rsidRPr="00C358E7">
        <w:rPr>
          <w:rFonts w:ascii="標楷體" w:eastAsia="標楷體" w:hAnsi="標楷體" w:cs="TT381B7F39tCID-WinCharSetFFFF-H" w:hint="eastAsia"/>
          <w:color w:val="000000"/>
          <w:kern w:val="0"/>
          <w:sz w:val="28"/>
          <w:szCs w:val="28"/>
          <w:shd w:val="clear" w:color="auto" w:fill="FFFFFF"/>
        </w:rPr>
        <w:t>臺東縣消防</w:t>
      </w:r>
      <w:r w:rsidR="00CA708B" w:rsidRPr="00C358E7">
        <w:rPr>
          <w:rFonts w:ascii="標楷體" w:eastAsia="標楷體" w:hAnsi="標楷體" w:cs="TT381B7F39tCID-WinCharSetFFFF-H" w:hint="eastAsia"/>
          <w:color w:val="000000"/>
          <w:kern w:val="0"/>
          <w:sz w:val="28"/>
          <w:szCs w:val="28"/>
          <w:shd w:val="clear" w:color="auto" w:fill="FFFFFF"/>
        </w:rPr>
        <w:t>局</w:t>
      </w:r>
      <w:r w:rsidR="00CD7369" w:rsidRPr="00C358E7">
        <w:rPr>
          <w:rFonts w:ascii="標楷體" w:eastAsia="標楷體" w:hAnsi="標楷體" w:hint="eastAsia"/>
          <w:color w:val="000000"/>
          <w:sz w:val="28"/>
          <w:szCs w:val="28"/>
          <w:shd w:val="clear" w:color="auto" w:fill="FFFFFF"/>
        </w:rPr>
        <w:t>預防</w:t>
      </w:r>
      <w:r w:rsidR="005021F7">
        <w:rPr>
          <w:rFonts w:ascii="標楷體" w:eastAsia="標楷體" w:hAnsi="標楷體" w:hint="eastAsia"/>
          <w:color w:val="000000"/>
          <w:sz w:val="28"/>
          <w:szCs w:val="28"/>
          <w:shd w:val="clear" w:color="auto" w:fill="FFFFFF"/>
        </w:rPr>
        <w:t>調查</w:t>
      </w:r>
      <w:r w:rsidR="00CD7369" w:rsidRPr="00C358E7">
        <w:rPr>
          <w:rFonts w:ascii="標楷體" w:eastAsia="標楷體" w:hAnsi="標楷體" w:hint="eastAsia"/>
          <w:color w:val="000000"/>
          <w:sz w:val="28"/>
          <w:szCs w:val="28"/>
          <w:shd w:val="clear" w:color="auto" w:fill="FFFFFF"/>
        </w:rPr>
        <w:t>科</w:t>
      </w:r>
    </w:p>
    <w:p w:rsidR="00136E8B" w:rsidRPr="00C358E7"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＊聯絡電話：</w:t>
      </w:r>
      <w:r w:rsidR="00BF0FE8" w:rsidRPr="00C358E7">
        <w:rPr>
          <w:rFonts w:ascii="標楷體" w:eastAsia="標楷體" w:hAnsi="標楷體" w:cs="TT381B7F39tCID-WinCharSetFFFF-H" w:hint="eastAsia"/>
          <w:color w:val="000000"/>
          <w:kern w:val="0"/>
          <w:sz w:val="28"/>
          <w:szCs w:val="28"/>
          <w:shd w:val="clear" w:color="auto" w:fill="FFFFFF"/>
        </w:rPr>
        <w:t>089</w:t>
      </w:r>
      <w:r w:rsidR="0008103B" w:rsidRPr="00C358E7">
        <w:rPr>
          <w:rFonts w:ascii="標楷體" w:eastAsia="標楷體" w:hAnsi="標楷體" w:cs="TT381B7F39tCID-WinCharSetFFFF-H"/>
          <w:color w:val="000000"/>
          <w:kern w:val="0"/>
          <w:sz w:val="28"/>
          <w:szCs w:val="28"/>
          <w:shd w:val="clear" w:color="auto" w:fill="FFFFFF"/>
        </w:rPr>
        <w:t>-</w:t>
      </w:r>
      <w:r w:rsidR="00BF0FE8" w:rsidRPr="00C358E7">
        <w:rPr>
          <w:rFonts w:ascii="標楷體" w:eastAsia="標楷體" w:hAnsi="標楷體" w:cs="TT381B7F39tCID-WinCharSetFFFF-H" w:hint="eastAsia"/>
          <w:color w:val="000000"/>
          <w:kern w:val="0"/>
          <w:sz w:val="28"/>
          <w:szCs w:val="28"/>
          <w:shd w:val="clear" w:color="auto" w:fill="FFFFFF"/>
        </w:rPr>
        <w:t>322112</w:t>
      </w:r>
      <w:r w:rsidR="0008103B" w:rsidRPr="00C358E7">
        <w:rPr>
          <w:rFonts w:ascii="標楷體" w:eastAsia="標楷體" w:hAnsi="標楷體" w:cs="TT381B7F39tCID-WinCharSetFFFF-H" w:hint="eastAsia"/>
          <w:color w:val="000000"/>
          <w:kern w:val="0"/>
          <w:sz w:val="28"/>
          <w:szCs w:val="28"/>
          <w:shd w:val="clear" w:color="auto" w:fill="FFFFFF"/>
        </w:rPr>
        <w:t xml:space="preserve">  分機</w:t>
      </w:r>
      <w:r w:rsidR="00573819" w:rsidRPr="00C358E7">
        <w:rPr>
          <w:rFonts w:ascii="標楷體" w:eastAsia="標楷體" w:hAnsi="標楷體" w:cs="TT381B7F39tCID-WinCharSetFFFF-H" w:hint="eastAsia"/>
          <w:color w:val="000000"/>
          <w:kern w:val="0"/>
          <w:sz w:val="28"/>
          <w:szCs w:val="28"/>
          <w:shd w:val="clear" w:color="auto" w:fill="FFFFFF"/>
        </w:rPr>
        <w:t>2322</w:t>
      </w:r>
    </w:p>
    <w:p w:rsidR="00136E8B" w:rsidRPr="00C358E7"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＊傳真：</w:t>
      </w:r>
      <w:r w:rsidR="0008103B" w:rsidRPr="00C358E7">
        <w:rPr>
          <w:rFonts w:ascii="標楷體" w:eastAsia="標楷體" w:hAnsi="標楷體" w:cs="TT381B7F39tCID-WinCharSetFFFF-H"/>
          <w:color w:val="000000"/>
          <w:kern w:val="0"/>
          <w:sz w:val="28"/>
          <w:szCs w:val="28"/>
          <w:shd w:val="clear" w:color="auto" w:fill="FFFFFF"/>
        </w:rPr>
        <w:t>0</w:t>
      </w:r>
      <w:r w:rsidR="00BF0FE8" w:rsidRPr="00C358E7">
        <w:rPr>
          <w:rFonts w:ascii="標楷體" w:eastAsia="標楷體" w:hAnsi="標楷體" w:cs="TT381B7F39tCID-WinCharSetFFFF-H" w:hint="eastAsia"/>
          <w:color w:val="000000"/>
          <w:kern w:val="0"/>
          <w:sz w:val="28"/>
          <w:szCs w:val="28"/>
          <w:shd w:val="clear" w:color="auto" w:fill="FFFFFF"/>
        </w:rPr>
        <w:t>89</w:t>
      </w:r>
      <w:r w:rsidR="0008103B" w:rsidRPr="00C358E7">
        <w:rPr>
          <w:rFonts w:ascii="標楷體" w:eastAsia="標楷體" w:hAnsi="標楷體" w:cs="TT381B7F39tCID-WinCharSetFFFF-H"/>
          <w:color w:val="000000"/>
          <w:kern w:val="0"/>
          <w:sz w:val="28"/>
          <w:szCs w:val="28"/>
          <w:shd w:val="clear" w:color="auto" w:fill="FFFFFF"/>
        </w:rPr>
        <w:t>-</w:t>
      </w:r>
      <w:r w:rsidR="00BF0FE8" w:rsidRPr="00C358E7">
        <w:rPr>
          <w:rFonts w:ascii="標楷體" w:eastAsia="標楷體" w:hAnsi="標楷體" w:cs="TT381B7F39tCID-WinCharSetFFFF-H" w:hint="eastAsia"/>
          <w:color w:val="000000"/>
          <w:kern w:val="0"/>
          <w:sz w:val="28"/>
          <w:szCs w:val="28"/>
          <w:shd w:val="clear" w:color="auto" w:fill="FFFFFF"/>
        </w:rPr>
        <w:t>33</w:t>
      </w:r>
      <w:r w:rsidR="00573819" w:rsidRPr="00C358E7">
        <w:rPr>
          <w:rFonts w:ascii="標楷體" w:eastAsia="標楷體" w:hAnsi="標楷體" w:cs="TT381B7F39tCID-WinCharSetFFFF-H" w:hint="eastAsia"/>
          <w:color w:val="000000"/>
          <w:kern w:val="0"/>
          <w:sz w:val="28"/>
          <w:szCs w:val="28"/>
          <w:shd w:val="clear" w:color="auto" w:fill="FFFFFF"/>
        </w:rPr>
        <w:t>4541</w:t>
      </w:r>
    </w:p>
    <w:p w:rsidR="00136E8B" w:rsidRPr="00C358E7"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＊電子信箱：</w:t>
      </w:r>
      <w:r w:rsidR="005779B0" w:rsidRPr="00C358E7">
        <w:rPr>
          <w:rFonts w:ascii="標楷體" w:eastAsia="標楷體" w:hAnsi="標楷體" w:cs="TT381B7F39tCID-WinCharSetFFFF-H"/>
          <w:color w:val="000000"/>
          <w:kern w:val="0"/>
          <w:sz w:val="28"/>
          <w:szCs w:val="28"/>
          <w:shd w:val="clear" w:color="auto" w:fill="FFFFFF"/>
        </w:rPr>
        <w:t>fb0</w:t>
      </w:r>
      <w:r w:rsidR="00E37957" w:rsidRPr="00C358E7">
        <w:rPr>
          <w:rFonts w:ascii="標楷體" w:eastAsia="標楷體" w:hAnsi="標楷體" w:cs="TT381B7F39tCID-WinCharSetFFFF-H"/>
          <w:color w:val="000000"/>
          <w:kern w:val="0"/>
          <w:sz w:val="28"/>
          <w:szCs w:val="28"/>
          <w:shd w:val="clear" w:color="auto" w:fill="FFFFFF"/>
        </w:rPr>
        <w:t>37</w:t>
      </w:r>
      <w:r w:rsidR="00B2068C" w:rsidRPr="00C358E7">
        <w:rPr>
          <w:rFonts w:ascii="標楷體" w:eastAsia="標楷體" w:hAnsi="標楷體" w:cs="TT381B7F39tCID-WinCharSetFFFF-H"/>
          <w:color w:val="000000"/>
          <w:kern w:val="0"/>
          <w:sz w:val="28"/>
          <w:szCs w:val="28"/>
          <w:shd w:val="clear" w:color="auto" w:fill="FFFFFF"/>
        </w:rPr>
        <w:t>5</w:t>
      </w:r>
      <w:r w:rsidR="005779B0" w:rsidRPr="00C358E7">
        <w:rPr>
          <w:rFonts w:ascii="標楷體" w:eastAsia="標楷體" w:hAnsi="標楷體" w:cs="TT381B7F39tCID-WinCharSetFFFF-H"/>
          <w:color w:val="000000"/>
          <w:kern w:val="0"/>
          <w:sz w:val="28"/>
          <w:szCs w:val="28"/>
          <w:shd w:val="clear" w:color="auto" w:fill="FFFFFF"/>
        </w:rPr>
        <w:t>@ttfd.taitung.gov.tw</w:t>
      </w:r>
    </w:p>
    <w:p w:rsidR="00136E8B" w:rsidRPr="00C358E7" w:rsidRDefault="00136E8B" w:rsidP="00025C1A">
      <w:pPr>
        <w:autoSpaceDE w:val="0"/>
        <w:autoSpaceDN w:val="0"/>
        <w:adjustRightInd w:val="0"/>
        <w:spacing w:beforeLines="25" w:before="90" w:line="380" w:lineRule="exact"/>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二、發布形式</w:t>
      </w:r>
    </w:p>
    <w:p w:rsidR="00136E8B" w:rsidRPr="00C358E7"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＊口頭：</w:t>
      </w:r>
      <w:r w:rsidR="004626BE" w:rsidRPr="00C358E7">
        <w:rPr>
          <w:rFonts w:ascii="標楷體" w:eastAsia="標楷體" w:hAnsi="標楷體" w:cs="TT381B7F39tCID-WinCharSetFFFF-H" w:hint="eastAsia"/>
          <w:color w:val="000000"/>
          <w:kern w:val="0"/>
          <w:sz w:val="28"/>
          <w:szCs w:val="28"/>
          <w:shd w:val="clear" w:color="auto" w:fill="FFFFFF"/>
        </w:rPr>
        <w:t xml:space="preserve"> </w:t>
      </w:r>
      <w:r w:rsidR="00364EDB" w:rsidRPr="00C358E7">
        <w:rPr>
          <w:rFonts w:ascii="標楷體" w:eastAsia="標楷體" w:hAnsi="標楷體" w:cs="TT381B7F39tCID-WinCharSetFFFF-H" w:hint="eastAsia"/>
          <w:color w:val="000000"/>
          <w:kern w:val="0"/>
          <w:sz w:val="28"/>
          <w:szCs w:val="28"/>
          <w:shd w:val="clear" w:color="auto" w:fill="FFFFFF"/>
        </w:rPr>
        <w:t>(  )</w:t>
      </w:r>
      <w:r w:rsidRPr="00C358E7">
        <w:rPr>
          <w:rFonts w:ascii="標楷體" w:eastAsia="標楷體" w:hAnsi="標楷體" w:cs="TT381B7F39tCID-WinCharSetFFFF-H" w:hint="eastAsia"/>
          <w:color w:val="000000"/>
          <w:kern w:val="0"/>
          <w:sz w:val="28"/>
          <w:szCs w:val="28"/>
          <w:shd w:val="clear" w:color="auto" w:fill="FFFFFF"/>
        </w:rPr>
        <w:t>記者會或說明會</w:t>
      </w:r>
    </w:p>
    <w:p w:rsidR="00136E8B" w:rsidRPr="00C358E7"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＊書面：</w:t>
      </w:r>
      <w:r w:rsidR="004626BE" w:rsidRPr="00C358E7">
        <w:rPr>
          <w:rFonts w:ascii="標楷體" w:eastAsia="標楷體" w:hAnsi="標楷體" w:cs="TT381B7F39tCID-WinCharSetFFFF-H" w:hint="eastAsia"/>
          <w:color w:val="000000"/>
          <w:kern w:val="0"/>
          <w:sz w:val="28"/>
          <w:szCs w:val="28"/>
          <w:shd w:val="clear" w:color="auto" w:fill="FFFFFF"/>
        </w:rPr>
        <w:t xml:space="preserve"> </w:t>
      </w:r>
      <w:r w:rsidR="00364EDB" w:rsidRPr="00C358E7">
        <w:rPr>
          <w:rFonts w:ascii="標楷體" w:eastAsia="標楷體" w:hAnsi="標楷體" w:cs="TT381B7F39tCID-WinCharSetFFFF-H" w:hint="eastAsia"/>
          <w:color w:val="000000"/>
          <w:kern w:val="0"/>
          <w:sz w:val="28"/>
          <w:szCs w:val="28"/>
          <w:shd w:val="clear" w:color="auto" w:fill="FFFFFF"/>
        </w:rPr>
        <w:t>(</w:t>
      </w:r>
      <w:r w:rsidR="00294C7E" w:rsidRPr="00C358E7">
        <w:rPr>
          <w:rFonts w:ascii="標楷體" w:eastAsia="標楷體" w:hAnsi="標楷體" w:cs="TT381B7F39tCID-WinCharSetFFFF-H" w:hint="eastAsia"/>
          <w:color w:val="000000"/>
          <w:kern w:val="0"/>
          <w:sz w:val="28"/>
          <w:szCs w:val="28"/>
          <w:shd w:val="clear" w:color="auto" w:fill="FFFFFF"/>
        </w:rPr>
        <w:t xml:space="preserve"> </w:t>
      </w:r>
      <w:r w:rsidR="00364EDB" w:rsidRPr="00C358E7">
        <w:rPr>
          <w:rFonts w:ascii="標楷體" w:eastAsia="標楷體" w:hAnsi="標楷體" w:cs="TT381B7F39tCID-WinCharSetFFFF-H" w:hint="eastAsia"/>
          <w:color w:val="000000"/>
          <w:kern w:val="0"/>
          <w:sz w:val="28"/>
          <w:szCs w:val="28"/>
          <w:shd w:val="clear" w:color="auto" w:fill="FFFFFF"/>
        </w:rPr>
        <w:t xml:space="preserve"> )</w:t>
      </w:r>
      <w:r w:rsidRPr="00C358E7">
        <w:rPr>
          <w:rFonts w:ascii="標楷體" w:eastAsia="標楷體" w:hAnsi="標楷體" w:cs="TT381B7F39tCID-WinCharSetFFFF-H" w:hint="eastAsia"/>
          <w:color w:val="000000"/>
          <w:kern w:val="0"/>
          <w:sz w:val="28"/>
          <w:szCs w:val="28"/>
          <w:shd w:val="clear" w:color="auto" w:fill="FFFFFF"/>
        </w:rPr>
        <w:t>新聞稿</w:t>
      </w:r>
      <w:r w:rsidRPr="00C358E7">
        <w:rPr>
          <w:rFonts w:ascii="標楷體" w:eastAsia="標楷體" w:hAnsi="標楷體" w:cs="TT381B7F39tCID-WinCharSetFFFF-H"/>
          <w:color w:val="000000"/>
          <w:kern w:val="0"/>
          <w:sz w:val="28"/>
          <w:szCs w:val="28"/>
          <w:shd w:val="clear" w:color="auto" w:fill="FFFFFF"/>
        </w:rPr>
        <w:t xml:space="preserve"> </w:t>
      </w:r>
      <w:r w:rsidR="00294C7E" w:rsidRPr="00C358E7">
        <w:rPr>
          <w:rFonts w:ascii="標楷體" w:eastAsia="標楷體" w:hAnsi="標楷體" w:cs="TT381B7F39tCID-WinCharSetFFFF-H" w:hint="eastAsia"/>
          <w:color w:val="000000"/>
          <w:kern w:val="0"/>
          <w:sz w:val="28"/>
          <w:szCs w:val="28"/>
          <w:shd w:val="clear" w:color="auto" w:fill="FFFFFF"/>
        </w:rPr>
        <w:t xml:space="preserve">   </w:t>
      </w:r>
      <w:r w:rsidR="00364EDB" w:rsidRPr="00C358E7">
        <w:rPr>
          <w:rFonts w:ascii="標楷體" w:eastAsia="標楷體" w:hAnsi="標楷體" w:cs="TT381B7F39tCID-WinCharSetFFFF-H" w:hint="eastAsia"/>
          <w:color w:val="000000"/>
          <w:kern w:val="0"/>
          <w:sz w:val="28"/>
          <w:szCs w:val="28"/>
          <w:shd w:val="clear" w:color="auto" w:fill="FFFFFF"/>
        </w:rPr>
        <w:t xml:space="preserve"> (</w:t>
      </w:r>
      <w:r w:rsidR="00294C7E" w:rsidRPr="00C358E7">
        <w:rPr>
          <w:rFonts w:ascii="標楷體" w:eastAsia="標楷體" w:hAnsi="標楷體" w:cs="TT381B7F39tCID-WinCharSetFFFF-H" w:hint="eastAsia"/>
          <w:color w:val="000000"/>
          <w:kern w:val="0"/>
          <w:sz w:val="28"/>
          <w:szCs w:val="28"/>
          <w:shd w:val="clear" w:color="auto" w:fill="FFFFFF"/>
        </w:rPr>
        <w:t>ˇ</w:t>
      </w:r>
      <w:r w:rsidR="00364EDB" w:rsidRPr="00C358E7">
        <w:rPr>
          <w:rFonts w:ascii="標楷體" w:eastAsia="標楷體" w:hAnsi="標楷體" w:cs="TT381B7F39tCID-WinCharSetFFFF-H" w:hint="eastAsia"/>
          <w:color w:val="000000"/>
          <w:kern w:val="0"/>
          <w:sz w:val="28"/>
          <w:szCs w:val="28"/>
          <w:shd w:val="clear" w:color="auto" w:fill="FFFFFF"/>
        </w:rPr>
        <w:t>)</w:t>
      </w:r>
      <w:r w:rsidRPr="00C358E7">
        <w:rPr>
          <w:rFonts w:ascii="標楷體" w:eastAsia="標楷體" w:hAnsi="標楷體" w:cs="TT381B7F39tCID-WinCharSetFFFF-H" w:hint="eastAsia"/>
          <w:color w:val="000000"/>
          <w:kern w:val="0"/>
          <w:sz w:val="28"/>
          <w:szCs w:val="28"/>
          <w:shd w:val="clear" w:color="auto" w:fill="FFFFFF"/>
        </w:rPr>
        <w:t>報表</w:t>
      </w:r>
      <w:r w:rsidRPr="00C358E7">
        <w:rPr>
          <w:rFonts w:ascii="標楷體" w:eastAsia="標楷體" w:hAnsi="標楷體" w:cs="TT381B7F39tCID-WinCharSetFFFF-H"/>
          <w:color w:val="000000"/>
          <w:kern w:val="0"/>
          <w:sz w:val="28"/>
          <w:szCs w:val="28"/>
          <w:shd w:val="clear" w:color="auto" w:fill="FFFFFF"/>
        </w:rPr>
        <w:t xml:space="preserve"> </w:t>
      </w:r>
      <w:r w:rsidR="00294C7E" w:rsidRPr="00C358E7">
        <w:rPr>
          <w:rFonts w:ascii="標楷體" w:eastAsia="標楷體" w:hAnsi="標楷體" w:cs="TT381B7F39tCID-WinCharSetFFFF-H" w:hint="eastAsia"/>
          <w:color w:val="000000"/>
          <w:kern w:val="0"/>
          <w:sz w:val="28"/>
          <w:szCs w:val="28"/>
          <w:shd w:val="clear" w:color="auto" w:fill="FFFFFF"/>
        </w:rPr>
        <w:t xml:space="preserve">   </w:t>
      </w:r>
      <w:r w:rsidR="00364EDB" w:rsidRPr="00C358E7">
        <w:rPr>
          <w:rFonts w:ascii="標楷體" w:eastAsia="標楷體" w:hAnsi="標楷體" w:cs="TT381B7F39tCID-WinCharSetFFFF-H" w:hint="eastAsia"/>
          <w:color w:val="000000"/>
          <w:kern w:val="0"/>
          <w:sz w:val="28"/>
          <w:szCs w:val="28"/>
          <w:shd w:val="clear" w:color="auto" w:fill="FFFFFF"/>
        </w:rPr>
        <w:t xml:space="preserve"> (</w:t>
      </w:r>
      <w:r w:rsidR="00294C7E" w:rsidRPr="00C358E7">
        <w:rPr>
          <w:rFonts w:ascii="標楷體" w:eastAsia="標楷體" w:hAnsi="標楷體" w:cs="TT381B7F39tCID-WinCharSetFFFF-H" w:hint="eastAsia"/>
          <w:color w:val="000000"/>
          <w:kern w:val="0"/>
          <w:sz w:val="28"/>
          <w:szCs w:val="28"/>
          <w:shd w:val="clear" w:color="auto" w:fill="FFFFFF"/>
        </w:rPr>
        <w:t xml:space="preserve"> </w:t>
      </w:r>
      <w:r w:rsidR="00364EDB" w:rsidRPr="00C358E7">
        <w:rPr>
          <w:rFonts w:ascii="標楷體" w:eastAsia="標楷體" w:hAnsi="標楷體" w:cs="TT381B7F39tCID-WinCharSetFFFF-H" w:hint="eastAsia"/>
          <w:color w:val="000000"/>
          <w:kern w:val="0"/>
          <w:sz w:val="28"/>
          <w:szCs w:val="28"/>
          <w:shd w:val="clear" w:color="auto" w:fill="FFFFFF"/>
        </w:rPr>
        <w:t xml:space="preserve"> )</w:t>
      </w:r>
      <w:r w:rsidRPr="00C358E7">
        <w:rPr>
          <w:rFonts w:ascii="標楷體" w:eastAsia="標楷體" w:hAnsi="標楷體" w:cs="TT381B7F39tCID-WinCharSetFFFF-H" w:hint="eastAsia"/>
          <w:color w:val="000000"/>
          <w:kern w:val="0"/>
          <w:sz w:val="28"/>
          <w:szCs w:val="28"/>
          <w:shd w:val="clear" w:color="auto" w:fill="FFFFFF"/>
        </w:rPr>
        <w:t>書刊</w:t>
      </w:r>
    </w:p>
    <w:p w:rsidR="00136E8B" w:rsidRPr="00C358E7" w:rsidRDefault="00136E8B" w:rsidP="00025C1A">
      <w:pPr>
        <w:autoSpaceDE w:val="0"/>
        <w:autoSpaceDN w:val="0"/>
        <w:adjustRightInd w:val="0"/>
        <w:spacing w:beforeLines="25" w:before="90" w:line="380" w:lineRule="exact"/>
        <w:ind w:firstLineChars="200" w:firstLine="56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＊電子媒體：</w:t>
      </w:r>
      <w:r w:rsidR="004626BE" w:rsidRPr="00C358E7">
        <w:rPr>
          <w:rFonts w:ascii="標楷體" w:eastAsia="標楷體" w:hAnsi="標楷體" w:cs="TT381B7F39tCID-WinCharSetFFFF-H" w:hint="eastAsia"/>
          <w:color w:val="000000"/>
          <w:kern w:val="0"/>
          <w:sz w:val="28"/>
          <w:szCs w:val="28"/>
          <w:shd w:val="clear" w:color="auto" w:fill="FFFFFF"/>
        </w:rPr>
        <w:t xml:space="preserve"> </w:t>
      </w:r>
      <w:r w:rsidR="00294C7E" w:rsidRPr="00C358E7">
        <w:rPr>
          <w:rFonts w:ascii="標楷體" w:eastAsia="標楷體" w:hAnsi="標楷體" w:cs="TT381B7F39tCID-WinCharSetFFFF-H" w:hint="eastAsia"/>
          <w:color w:val="000000"/>
          <w:kern w:val="0"/>
          <w:sz w:val="28"/>
          <w:szCs w:val="28"/>
          <w:shd w:val="clear" w:color="auto" w:fill="FFFFFF"/>
        </w:rPr>
        <w:t>(ˇ)網際網路</w:t>
      </w:r>
      <w:r w:rsidR="000E2C58" w:rsidRPr="00C358E7">
        <w:rPr>
          <w:rFonts w:ascii="標楷體" w:eastAsia="標楷體" w:hAnsi="標楷體" w:cs="TT381B7F39tCID-WinCharSetFFFF-H" w:hint="eastAsia"/>
          <w:color w:val="000000"/>
          <w:kern w:val="0"/>
          <w:sz w:val="28"/>
          <w:szCs w:val="28"/>
          <w:shd w:val="clear" w:color="auto" w:fill="FFFFFF"/>
        </w:rPr>
        <w:t>，</w:t>
      </w:r>
      <w:r w:rsidRPr="00C358E7">
        <w:rPr>
          <w:rFonts w:ascii="標楷體" w:eastAsia="標楷體" w:hAnsi="標楷體" w:cs="TT381B7F39tCID-WinCharSetFFFF-H" w:hint="eastAsia"/>
          <w:color w:val="000000"/>
          <w:kern w:val="0"/>
          <w:sz w:val="28"/>
          <w:szCs w:val="28"/>
          <w:shd w:val="clear" w:color="auto" w:fill="FFFFFF"/>
        </w:rPr>
        <w:t>網址：</w:t>
      </w:r>
    </w:p>
    <w:p w:rsidR="00B738E0" w:rsidRPr="00C358E7" w:rsidRDefault="002E73A1" w:rsidP="00B738E0">
      <w:pPr>
        <w:autoSpaceDE w:val="0"/>
        <w:autoSpaceDN w:val="0"/>
        <w:adjustRightInd w:val="0"/>
        <w:spacing w:beforeLines="25" w:before="90" w:line="380" w:lineRule="exact"/>
        <w:ind w:leftChars="354" w:left="874" w:hangingChars="10" w:hanging="24"/>
        <w:jc w:val="both"/>
        <w:rPr>
          <w:rFonts w:ascii="標楷體" w:eastAsia="標楷體" w:hAnsi="標楷體" w:cs="TT381B7F39tCID-WinCharSetFFFF-H"/>
          <w:color w:val="000000"/>
          <w:kern w:val="0"/>
          <w:sz w:val="28"/>
          <w:szCs w:val="28"/>
          <w:shd w:val="clear" w:color="auto" w:fill="FFFFFF"/>
        </w:rPr>
      </w:pPr>
      <w:hyperlink r:id="rId6" w:history="1">
        <w:r w:rsidR="00B738E0" w:rsidRPr="00C358E7">
          <w:rPr>
            <w:rStyle w:val="a3"/>
            <w:rFonts w:ascii="標楷體" w:eastAsia="標楷體" w:hAnsi="標楷體" w:cs="TT381B7F39tCID-WinCharSetFFFF-H" w:hint="eastAsia"/>
            <w:color w:val="000000"/>
            <w:kern w:val="0"/>
            <w:sz w:val="25"/>
            <w:szCs w:val="25"/>
            <w:shd w:val="clear" w:color="auto" w:fill="FFFFFF"/>
          </w:rPr>
          <w:t>http://210.241.116.20</w:t>
        </w:r>
        <w:r w:rsidR="00765CF2" w:rsidRPr="00C358E7">
          <w:rPr>
            <w:rStyle w:val="a3"/>
            <w:rFonts w:ascii="標楷體" w:eastAsia="標楷體" w:hAnsi="標楷體" w:cs="TT381B7F39tCID-WinCharSetFFFF-H" w:hint="eastAsia"/>
            <w:color w:val="000000"/>
            <w:kern w:val="0"/>
            <w:sz w:val="25"/>
            <w:szCs w:val="25"/>
            <w:shd w:val="clear" w:color="auto" w:fill="FFFFFF"/>
          </w:rPr>
          <w:t>2</w:t>
        </w:r>
        <w:r w:rsidR="00B738E0" w:rsidRPr="00C358E7">
          <w:rPr>
            <w:rStyle w:val="a3"/>
            <w:rFonts w:ascii="標楷體" w:eastAsia="標楷體" w:hAnsi="標楷體" w:cs="TT381B7F39tCID-WinCharSetFFFF-H" w:hint="eastAsia"/>
            <w:color w:val="000000"/>
            <w:kern w:val="0"/>
            <w:sz w:val="25"/>
            <w:szCs w:val="25"/>
            <w:shd w:val="clear" w:color="auto" w:fill="FFFFFF"/>
          </w:rPr>
          <w:t>/datacount/</w:t>
        </w:r>
      </w:hyperlink>
    </w:p>
    <w:p w:rsidR="00294B1C" w:rsidRPr="00C358E7" w:rsidRDefault="00294B1C" w:rsidP="00B738E0">
      <w:pPr>
        <w:autoSpaceDE w:val="0"/>
        <w:autoSpaceDN w:val="0"/>
        <w:adjustRightInd w:val="0"/>
        <w:spacing w:beforeLines="25" w:before="90" w:line="380" w:lineRule="exact"/>
        <w:ind w:leftChars="354" w:left="878" w:hangingChars="10" w:hanging="28"/>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  )磁片       (  )光碟片   (  )其他</w:t>
      </w:r>
    </w:p>
    <w:p w:rsidR="00136E8B" w:rsidRPr="00C358E7" w:rsidRDefault="00136E8B" w:rsidP="00B2068C">
      <w:pPr>
        <w:autoSpaceDE w:val="0"/>
        <w:autoSpaceDN w:val="0"/>
        <w:adjustRightInd w:val="0"/>
        <w:spacing w:beforeLines="25" w:before="90" w:afterLines="25" w:after="90" w:line="400" w:lineRule="exact"/>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三、資料範圍、週期及時效</w:t>
      </w:r>
    </w:p>
    <w:p w:rsidR="00E852F9" w:rsidRPr="00C358E7" w:rsidRDefault="0095074D" w:rsidP="00B2068C">
      <w:pPr>
        <w:pStyle w:val="Web"/>
        <w:spacing w:before="0" w:beforeAutospacing="0" w:after="0" w:line="400" w:lineRule="exact"/>
        <w:ind w:left="851" w:hanging="851"/>
        <w:rPr>
          <w:sz w:val="28"/>
          <w:szCs w:val="28"/>
          <w:shd w:val="clear" w:color="auto" w:fill="FFFFFF"/>
        </w:rPr>
      </w:pPr>
      <w:r w:rsidRPr="00C358E7">
        <w:rPr>
          <w:rFonts w:ascii="標楷體" w:eastAsia="標楷體" w:hAnsi="標楷體" w:cs="TT381B7F39tCID-WinCharSetFFFF-H" w:hint="eastAsia"/>
          <w:sz w:val="28"/>
          <w:szCs w:val="28"/>
          <w:shd w:val="clear" w:color="auto" w:fill="FFFFFF"/>
        </w:rPr>
        <w:t xml:space="preserve">    </w:t>
      </w:r>
      <w:r w:rsidR="00136E8B" w:rsidRPr="00C358E7">
        <w:rPr>
          <w:rFonts w:ascii="標楷體" w:eastAsia="標楷體" w:hAnsi="標楷體" w:cs="TT381B7F39tCID-WinCharSetFFFF-H" w:hint="eastAsia"/>
          <w:sz w:val="28"/>
          <w:szCs w:val="28"/>
          <w:shd w:val="clear" w:color="auto" w:fill="FFFFFF"/>
        </w:rPr>
        <w:t>＊統計範圍及對象：</w:t>
      </w:r>
      <w:r w:rsidR="005021F7" w:rsidRPr="005021F7">
        <w:rPr>
          <w:rFonts w:ascii="標楷體" w:eastAsia="標楷體" w:hAnsi="標楷體" w:hint="eastAsia"/>
          <w:spacing w:val="18"/>
          <w:sz w:val="28"/>
          <w:szCs w:val="28"/>
          <w:shd w:val="clear" w:color="auto" w:fill="FFFFFF"/>
        </w:rPr>
        <w:t>凡依消防法第13條之1第1項規定，應置服勤人員場所均為統計對象。</w:t>
      </w:r>
    </w:p>
    <w:p w:rsidR="00691AE6" w:rsidRPr="00C358E7" w:rsidRDefault="00136E8B" w:rsidP="005021F7">
      <w:pPr>
        <w:autoSpaceDE w:val="0"/>
        <w:autoSpaceDN w:val="0"/>
        <w:adjustRightInd w:val="0"/>
        <w:spacing w:beforeLines="25" w:before="90" w:afterLines="25" w:after="90" w:line="400" w:lineRule="exact"/>
        <w:ind w:leftChars="235" w:left="844" w:rightChars="35" w:right="84" w:hangingChars="100" w:hanging="28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＊統計標準時間：</w:t>
      </w:r>
      <w:r w:rsidR="005021F7" w:rsidRPr="005021F7">
        <w:rPr>
          <w:rFonts w:ascii="標楷體" w:eastAsia="標楷體" w:hAnsi="標楷體" w:hint="eastAsia"/>
          <w:color w:val="000000"/>
          <w:spacing w:val="17"/>
          <w:sz w:val="28"/>
          <w:szCs w:val="28"/>
          <w:shd w:val="clear" w:color="auto" w:fill="FFFFFF"/>
        </w:rPr>
        <w:t>靜態資料以每月底之事實為準，動態資料以當月1日到月底之事實為準。</w:t>
      </w:r>
    </w:p>
    <w:p w:rsidR="004C6389" w:rsidRPr="00C358E7" w:rsidRDefault="004C6389" w:rsidP="00842136">
      <w:pPr>
        <w:pStyle w:val="Web"/>
        <w:spacing w:before="0" w:beforeAutospacing="0" w:after="0" w:line="400" w:lineRule="exact"/>
        <w:ind w:left="851" w:hanging="284"/>
        <w:jc w:val="both"/>
        <w:rPr>
          <w:sz w:val="28"/>
          <w:szCs w:val="28"/>
          <w:shd w:val="clear" w:color="auto" w:fill="FFFFFF"/>
        </w:rPr>
      </w:pPr>
      <w:r w:rsidRPr="00C358E7">
        <w:rPr>
          <w:rFonts w:ascii="標楷體" w:eastAsia="標楷體" w:hAnsi="標楷體" w:cs="TT381B7F39tCID-WinCharSetFFFF-H" w:hint="eastAsia"/>
          <w:sz w:val="28"/>
          <w:szCs w:val="28"/>
          <w:shd w:val="clear" w:color="auto" w:fill="FFFFFF"/>
        </w:rPr>
        <w:t>＊分類</w:t>
      </w:r>
      <w:r w:rsidR="009E3090" w:rsidRPr="00C358E7">
        <w:rPr>
          <w:rFonts w:ascii="標楷體" w:eastAsia="標楷體" w:hAnsi="標楷體" w:cs="TT381B7F39tCID-WinCharSetFFFF-H" w:hint="eastAsia"/>
          <w:sz w:val="28"/>
          <w:szCs w:val="28"/>
          <w:shd w:val="clear" w:color="auto" w:fill="FFFFFF"/>
          <w:lang w:eastAsia="zh-HK"/>
        </w:rPr>
        <w:t>標準</w:t>
      </w:r>
      <w:r w:rsidRPr="00C358E7">
        <w:rPr>
          <w:rFonts w:ascii="標楷體" w:eastAsia="標楷體" w:hAnsi="標楷體" w:cs="TT381B7F39tCID-WinCharSetFFFF-H" w:hint="eastAsia"/>
          <w:sz w:val="28"/>
          <w:szCs w:val="28"/>
          <w:shd w:val="clear" w:color="auto" w:fill="FFFFFF"/>
        </w:rPr>
        <w:t>：</w:t>
      </w:r>
      <w:r w:rsidR="005021F7" w:rsidRPr="005021F7">
        <w:rPr>
          <w:rFonts w:ascii="標楷體" w:eastAsia="標楷體" w:hAnsi="標楷體" w:cs="標楷體" w:hint="eastAsia"/>
          <w:spacing w:val="17"/>
          <w:sz w:val="28"/>
        </w:rPr>
        <w:t>按置服勤人員、本期違反應置服勤人員案件、本期罰鍰收繳情形、本期強制執行件次及本年累計違反應置服勤人員等分類。</w:t>
      </w:r>
    </w:p>
    <w:p w:rsidR="00ED5446" w:rsidRPr="00C358E7" w:rsidRDefault="00136E8B" w:rsidP="00B2068C">
      <w:pPr>
        <w:autoSpaceDE w:val="0"/>
        <w:autoSpaceDN w:val="0"/>
        <w:adjustRightInd w:val="0"/>
        <w:spacing w:beforeLines="25" w:before="90" w:afterLines="25" w:after="90" w:line="400" w:lineRule="exact"/>
        <w:ind w:leftChars="235" w:left="704" w:hangingChars="50" w:hanging="14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＊統計項目定義：</w:t>
      </w:r>
      <w:r w:rsidR="004D10D6" w:rsidRPr="00C358E7">
        <w:rPr>
          <w:rFonts w:ascii="標楷體" w:eastAsia="標楷體" w:hAnsi="標楷體" w:cs="TT381B7F39tCID-WinCharSetFFFF-H" w:hint="eastAsia"/>
          <w:color w:val="000000"/>
          <w:kern w:val="0"/>
          <w:sz w:val="28"/>
          <w:szCs w:val="28"/>
          <w:shd w:val="clear" w:color="auto" w:fill="FFFFFF"/>
        </w:rPr>
        <w:t xml:space="preserve"> </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（一）置服勤人員：</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1.應置之高層建築物屬集合住宅家數：指月底符合消防法第13條之1第1項之高層建築物中屬集合住宅者。</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2.應置之高層建築物非屬集合住宅家數：指月底符合消防法第13條之1第1項之高層建築物中非屬集合住宅者。</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3.應置之高層建築物家數：指月底符合消防法第13條之1第1項之高層建築物。</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4.應置之地下建築物家數：指月底符合消防法第13條之1第1項之地下建築物。</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lastRenderedPageBreak/>
        <w:t>5.應置服勤人員家數：指月底符合消防法第13條之1第1項之高層建築物及地下建築物之總和。</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6.應置服勤人員人數：人數計算方式為清查轄內之高層建築物防災中心或地下建築物中央管理室之輪班制度，1班制則該建築物至少需有1人受訓，2班制則該建築物至少需有2人受訓，3班制則該建築物至少需有3人受訓，並合計轄內應置服勤人員人數。</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7.已置家數：指月底符合消防法第13條之1第1項之建築物已置服勤人員建築物總數。</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8.已置家數比例：已置服勤人員家數÷應置服勤人員家數×100。</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9.已置家數與上年同期比較增減（百分點）：本期已置家數比例－上年同期已置比例。</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10.已置人數：指月底符合消防法第13條之1第1項之建築物已依其輪班制度所置服勤人員之人數。</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11.已置人數比例：已置服勤人員人數÷應置服勤人員人數×100。</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12.已置人數與上年同期比較增減（百分點）：本期已置人數比例－上年同期已置人數比例。</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（二）本期違反應置服勤人員案件：當月開立限期改善件數、處以罰鍰件數及經罰緩仍不改善者，得連續處罰件數。</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（三）違規處理情形之相關名詞定義：</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1.限期改善件次：以當月所開立之限期改善通知單為準。</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2.處罰鍰件次：指當月前往複查場所，經檢查不合格處以罰鍰之次數（包含連續處罰），係依縣(市)政府裁處書計列件次。</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3.處罰鍰金額：指當月處罰鍰之總金額，係依縣(市)政府裁處書計列金額。</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4.罰鍰收繳件次：指當月收繳罰鍰之件次。</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5.罰鍰收繳金額：指當月所收繳罰鍰之金額。</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6.收繳率＝已收繳金額÷處罰鍰總金額×100。</w:t>
      </w:r>
    </w:p>
    <w:p w:rsidR="0055631C" w:rsidRPr="0055631C" w:rsidRDefault="0055631C" w:rsidP="0055631C">
      <w:pPr>
        <w:pStyle w:val="2"/>
        <w:spacing w:line="400" w:lineRule="exact"/>
        <w:ind w:left="1318" w:hanging="838"/>
        <w:rPr>
          <w:rFonts w:cs="標楷體"/>
          <w:spacing w:val="17"/>
          <w:szCs w:val="28"/>
        </w:rPr>
      </w:pPr>
      <w:r w:rsidRPr="0055631C">
        <w:rPr>
          <w:rFonts w:cs="標楷體" w:hint="eastAsia"/>
          <w:spacing w:val="17"/>
          <w:szCs w:val="28"/>
        </w:rPr>
        <w:t>7.強制執行件次：指當月逾期未繳，移送行政執行處強制執行之件次。</w:t>
      </w:r>
    </w:p>
    <w:p w:rsidR="0055631C" w:rsidRDefault="0055631C" w:rsidP="00AD3EDE">
      <w:pPr>
        <w:pStyle w:val="2"/>
        <w:spacing w:line="400" w:lineRule="exact"/>
        <w:ind w:left="1318" w:hanging="838"/>
        <w:rPr>
          <w:rFonts w:cs="標楷體"/>
          <w:spacing w:val="17"/>
          <w:szCs w:val="28"/>
        </w:rPr>
      </w:pPr>
      <w:r w:rsidRPr="0055631C">
        <w:rPr>
          <w:rFonts w:cs="標楷體" w:hint="eastAsia"/>
          <w:spacing w:val="17"/>
          <w:szCs w:val="28"/>
        </w:rPr>
        <w:t>（四）本年截至本期累計違反應置服勤人員件次：本年度截至本期開立限期改善件數、處以罰鍰件數及經罰緩仍不改善者，得連續處罰件數。</w:t>
      </w:r>
    </w:p>
    <w:p w:rsidR="00F07420" w:rsidRPr="00C358E7" w:rsidRDefault="00F07420" w:rsidP="00B2068C">
      <w:pPr>
        <w:autoSpaceDE w:val="0"/>
        <w:autoSpaceDN w:val="0"/>
        <w:adjustRightInd w:val="0"/>
        <w:spacing w:beforeLines="25" w:before="90" w:afterLines="25" w:after="90" w:line="400" w:lineRule="exact"/>
        <w:ind w:leftChars="236" w:left="566" w:rightChars="-24" w:right="-58"/>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 xml:space="preserve">＊發布週期 </w:t>
      </w:r>
      <w:r w:rsidRPr="00C358E7">
        <w:rPr>
          <w:rFonts w:ascii="標楷體" w:eastAsia="標楷體" w:hAnsi="標楷體" w:hint="eastAsia"/>
          <w:color w:val="000000"/>
          <w:spacing w:val="-4"/>
          <w:sz w:val="28"/>
          <w:szCs w:val="28"/>
          <w:shd w:val="clear" w:color="auto" w:fill="FFFFFF"/>
        </w:rPr>
        <w:t>(指資料編製或產生的頻率，如月、季、年等)</w:t>
      </w:r>
      <w:r w:rsidRPr="00C358E7">
        <w:rPr>
          <w:rFonts w:ascii="標楷體" w:eastAsia="標楷體" w:hAnsi="標楷體" w:cs="TT381B7F39tCID-WinCharSetFFFF-H" w:hint="eastAsia"/>
          <w:color w:val="000000"/>
          <w:kern w:val="0"/>
          <w:sz w:val="28"/>
          <w:szCs w:val="28"/>
          <w:shd w:val="clear" w:color="auto" w:fill="FFFFFF"/>
        </w:rPr>
        <w:t>：</w:t>
      </w:r>
      <w:r w:rsidR="007C155C" w:rsidRPr="00C358E7">
        <w:rPr>
          <w:rFonts w:ascii="標楷體" w:eastAsia="標楷體" w:hAnsi="標楷體" w:cs="TT381B7F39tCID-WinCharSetFFFF-H" w:hint="eastAsia"/>
          <w:color w:val="000000"/>
          <w:kern w:val="0"/>
          <w:sz w:val="28"/>
          <w:szCs w:val="28"/>
          <w:shd w:val="clear" w:color="auto" w:fill="FFFFFF"/>
        </w:rPr>
        <w:t>每</w:t>
      </w:r>
      <w:r w:rsidRPr="00C358E7">
        <w:rPr>
          <w:rFonts w:ascii="標楷體" w:eastAsia="標楷體" w:hAnsi="標楷體" w:cs="TT381B7F39tCID-WinCharSetFFFF-H" w:hint="eastAsia"/>
          <w:color w:val="000000"/>
          <w:kern w:val="0"/>
          <w:sz w:val="28"/>
          <w:szCs w:val="28"/>
          <w:shd w:val="clear" w:color="auto" w:fill="FFFFFF"/>
        </w:rPr>
        <w:t>月。</w:t>
      </w:r>
    </w:p>
    <w:p w:rsidR="00F07420" w:rsidRPr="00C358E7" w:rsidRDefault="00F07420" w:rsidP="00B2068C">
      <w:pPr>
        <w:autoSpaceDE w:val="0"/>
        <w:autoSpaceDN w:val="0"/>
        <w:adjustRightInd w:val="0"/>
        <w:spacing w:beforeLines="25" w:before="90" w:afterLines="25" w:after="90" w:line="400" w:lineRule="exact"/>
        <w:ind w:leftChars="236" w:left="566" w:rightChars="-24" w:right="-58"/>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＊時效</w:t>
      </w:r>
      <w:r w:rsidRPr="00C358E7">
        <w:rPr>
          <w:rFonts w:ascii="標楷體" w:eastAsia="標楷體" w:hAnsi="標楷體" w:hint="eastAsia"/>
          <w:color w:val="000000"/>
          <w:spacing w:val="-4"/>
          <w:sz w:val="28"/>
          <w:szCs w:val="28"/>
          <w:shd w:val="clear" w:color="auto" w:fill="FFFFFF"/>
        </w:rPr>
        <w:t>（指統計標準時間至資料發布時間之間隔時間）</w:t>
      </w:r>
      <w:r w:rsidRPr="00C358E7">
        <w:rPr>
          <w:rFonts w:ascii="標楷體" w:eastAsia="標楷體" w:hAnsi="標楷體" w:cs="TT381B7F39tCID-WinCharSetFFFF-H" w:hint="eastAsia"/>
          <w:color w:val="000000"/>
          <w:kern w:val="0"/>
          <w:sz w:val="28"/>
          <w:szCs w:val="28"/>
          <w:shd w:val="clear" w:color="auto" w:fill="FFFFFF"/>
        </w:rPr>
        <w:t>：</w:t>
      </w:r>
      <w:r w:rsidR="007805B7">
        <w:rPr>
          <w:rFonts w:ascii="標楷體" w:eastAsia="標楷體" w:hAnsi="標楷體" w:cs="TT381B7F39tCID-WinCharSetFFFF-H" w:hint="eastAsia"/>
          <w:color w:val="000000"/>
          <w:kern w:val="0"/>
          <w:sz w:val="28"/>
          <w:szCs w:val="28"/>
          <w:shd w:val="clear" w:color="auto" w:fill="FFFFFF"/>
        </w:rPr>
        <w:t>30</w:t>
      </w:r>
      <w:r w:rsidR="00087169" w:rsidRPr="00C358E7">
        <w:rPr>
          <w:rFonts w:ascii="標楷體" w:eastAsia="標楷體" w:hAnsi="標楷體" w:cs="TT381B7F39tCID-WinCharSetFFFF-H" w:hint="eastAsia"/>
          <w:color w:val="000000"/>
          <w:kern w:val="0"/>
          <w:sz w:val="28"/>
          <w:szCs w:val="28"/>
          <w:shd w:val="clear" w:color="auto" w:fill="FFFFFF"/>
        </w:rPr>
        <w:t>日</w:t>
      </w:r>
      <w:r w:rsidRPr="00C358E7">
        <w:rPr>
          <w:rFonts w:ascii="標楷體" w:eastAsia="標楷體" w:hAnsi="標楷體" w:cs="TT381B7F39tCID-WinCharSetFFFF-H" w:hint="eastAsia"/>
          <w:color w:val="000000"/>
          <w:kern w:val="0"/>
          <w:sz w:val="28"/>
          <w:szCs w:val="28"/>
          <w:shd w:val="clear" w:color="auto" w:fill="FFFFFF"/>
        </w:rPr>
        <w:t>。</w:t>
      </w:r>
    </w:p>
    <w:p w:rsidR="00D12074" w:rsidRPr="00C358E7" w:rsidRDefault="00136E8B" w:rsidP="00B2068C">
      <w:pPr>
        <w:autoSpaceDE w:val="0"/>
        <w:autoSpaceDN w:val="0"/>
        <w:adjustRightInd w:val="0"/>
        <w:spacing w:beforeLines="25" w:before="90" w:afterLines="25" w:after="90" w:line="400" w:lineRule="exact"/>
        <w:ind w:leftChars="236" w:left="566"/>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＊資料變革：無。</w:t>
      </w:r>
    </w:p>
    <w:p w:rsidR="00136E8B" w:rsidRPr="00C358E7" w:rsidRDefault="00136E8B" w:rsidP="00B2068C">
      <w:pPr>
        <w:autoSpaceDE w:val="0"/>
        <w:autoSpaceDN w:val="0"/>
        <w:adjustRightInd w:val="0"/>
        <w:spacing w:beforeLines="25" w:before="90" w:afterLines="25" w:after="90" w:line="400" w:lineRule="exact"/>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四、公開資料發布訊息</w:t>
      </w:r>
    </w:p>
    <w:p w:rsidR="00136E8B" w:rsidRPr="00C358E7" w:rsidRDefault="00136E8B" w:rsidP="00B2068C">
      <w:pPr>
        <w:autoSpaceDE w:val="0"/>
        <w:autoSpaceDN w:val="0"/>
        <w:adjustRightInd w:val="0"/>
        <w:spacing w:beforeLines="25" w:before="90" w:afterLines="25" w:after="90" w:line="400" w:lineRule="exact"/>
        <w:ind w:leftChars="237" w:left="2834" w:hangingChars="809" w:hanging="2265"/>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＊預告發布日期：</w:t>
      </w:r>
      <w:r w:rsidR="00B2068C" w:rsidRPr="00C358E7">
        <w:rPr>
          <w:rFonts w:ascii="標楷體" w:eastAsia="標楷體" w:hAnsi="標楷體" w:cs="TT381B7F39tCID-WinCharSetFFFF-H" w:hint="eastAsia"/>
          <w:color w:val="000000"/>
          <w:kern w:val="0"/>
          <w:sz w:val="28"/>
          <w:szCs w:val="28"/>
          <w:shd w:val="clear" w:color="auto" w:fill="FFFFFF"/>
        </w:rPr>
        <w:t>每月</w:t>
      </w:r>
      <w:r w:rsidR="007805B7">
        <w:rPr>
          <w:rFonts w:ascii="標楷體" w:eastAsia="標楷體" w:hAnsi="標楷體" w:cs="TT381B7F39tCID-WinCharSetFFFF-H" w:hint="eastAsia"/>
          <w:color w:val="000000"/>
          <w:kern w:val="0"/>
          <w:sz w:val="28"/>
          <w:szCs w:val="28"/>
          <w:shd w:val="clear" w:color="auto" w:fill="FFFFFF"/>
        </w:rPr>
        <w:t>30</w:t>
      </w:r>
      <w:r w:rsidR="00B2068C" w:rsidRPr="00C358E7">
        <w:rPr>
          <w:rFonts w:ascii="標楷體" w:eastAsia="標楷體" w:hAnsi="標楷體" w:cs="TT381B7F39tCID-WinCharSetFFFF-H" w:hint="eastAsia"/>
          <w:color w:val="000000"/>
          <w:kern w:val="0"/>
          <w:sz w:val="28"/>
          <w:szCs w:val="28"/>
          <w:shd w:val="clear" w:color="auto" w:fill="FFFFFF"/>
        </w:rPr>
        <w:t>日前(遇假日順延)，</w:t>
      </w:r>
      <w:r w:rsidR="00062597" w:rsidRPr="00C358E7">
        <w:rPr>
          <w:rFonts w:ascii="標楷體" w:eastAsia="標楷體" w:hAnsi="標楷體" w:cs="TT381B7F39tCID-WinCharSetFFFF-H" w:hint="eastAsia"/>
          <w:color w:val="000000"/>
          <w:kern w:val="0"/>
          <w:sz w:val="28"/>
          <w:szCs w:val="28"/>
          <w:shd w:val="clear" w:color="auto" w:fill="FFFFFF"/>
        </w:rPr>
        <w:t>公布日期上載於</w:t>
      </w:r>
      <w:r w:rsidR="009D5F08" w:rsidRPr="00C358E7">
        <w:rPr>
          <w:rFonts w:ascii="標楷體" w:eastAsia="標楷體" w:hAnsi="標楷體" w:cs="TT381B7F39tCID-WinCharSetFFFF-H" w:hint="eastAsia"/>
          <w:color w:val="000000"/>
          <w:kern w:val="0"/>
          <w:sz w:val="28"/>
          <w:szCs w:val="28"/>
          <w:shd w:val="clear" w:color="auto" w:fill="FFFFFF"/>
        </w:rPr>
        <w:t>臺東縣</w:t>
      </w:r>
      <w:r w:rsidR="005C1673" w:rsidRPr="00C358E7">
        <w:rPr>
          <w:rFonts w:ascii="標楷體" w:eastAsia="標楷體" w:hAnsi="標楷體" w:cs="TT381B7F39tCID-WinCharSetFFFF-H" w:hint="eastAsia"/>
          <w:color w:val="000000"/>
          <w:kern w:val="0"/>
          <w:sz w:val="28"/>
          <w:szCs w:val="28"/>
          <w:shd w:val="clear" w:color="auto" w:fill="FFFFFF"/>
        </w:rPr>
        <w:t>消防局&gt;預告</w:t>
      </w:r>
      <w:r w:rsidR="005C1673" w:rsidRPr="00C358E7">
        <w:rPr>
          <w:rFonts w:ascii="標楷體" w:eastAsia="標楷體" w:hAnsi="標楷體" w:cs="TT381B7F39tCID-WinCharSetFFFF-H" w:hint="eastAsia"/>
          <w:color w:val="000000"/>
          <w:kern w:val="0"/>
          <w:sz w:val="28"/>
          <w:szCs w:val="28"/>
          <w:shd w:val="clear" w:color="auto" w:fill="FFFFFF"/>
        </w:rPr>
        <w:lastRenderedPageBreak/>
        <w:t>統計資料發布時間表。</w:t>
      </w:r>
    </w:p>
    <w:p w:rsidR="00A3487B" w:rsidRPr="00C358E7" w:rsidRDefault="00136E8B" w:rsidP="00B2068C">
      <w:pPr>
        <w:autoSpaceDE w:val="0"/>
        <w:autoSpaceDN w:val="0"/>
        <w:adjustRightInd w:val="0"/>
        <w:spacing w:beforeLines="25" w:before="90" w:afterLines="25" w:after="90" w:line="400" w:lineRule="exact"/>
        <w:ind w:leftChars="59" w:left="142" w:firstLineChars="150" w:firstLine="42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＊同步發送單位：無。</w:t>
      </w:r>
    </w:p>
    <w:p w:rsidR="00136E8B" w:rsidRPr="00C358E7" w:rsidRDefault="00136E8B" w:rsidP="00B2068C">
      <w:pPr>
        <w:autoSpaceDE w:val="0"/>
        <w:autoSpaceDN w:val="0"/>
        <w:adjustRightInd w:val="0"/>
        <w:spacing w:beforeLines="25" w:before="90" w:afterLines="25" w:after="90" w:line="400" w:lineRule="exact"/>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五、資料品質</w:t>
      </w:r>
    </w:p>
    <w:p w:rsidR="00416A85" w:rsidRPr="00C358E7" w:rsidRDefault="00136E8B" w:rsidP="00B2068C">
      <w:pPr>
        <w:autoSpaceDE w:val="0"/>
        <w:autoSpaceDN w:val="0"/>
        <w:adjustRightInd w:val="0"/>
        <w:spacing w:beforeLines="25" w:before="90" w:afterLines="25" w:after="90" w:line="400" w:lineRule="exact"/>
        <w:ind w:leftChars="237" w:left="849" w:hangingChars="100" w:hanging="28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＊統計指標編製方法與資料來源說明：</w:t>
      </w:r>
      <w:r w:rsidR="00CD7369" w:rsidRPr="00C358E7">
        <w:rPr>
          <w:rFonts w:ascii="標楷體" w:eastAsia="標楷體" w:hAnsi="標楷體" w:hint="eastAsia"/>
          <w:color w:val="000000"/>
          <w:spacing w:val="17"/>
          <w:sz w:val="28"/>
          <w:szCs w:val="28"/>
          <w:shd w:val="clear" w:color="auto" w:fill="FFFFFF"/>
        </w:rPr>
        <w:t>依據本局業務單位所報「</w:t>
      </w:r>
      <w:r w:rsidR="00D46C1F" w:rsidRPr="00D46C1F">
        <w:rPr>
          <w:rFonts w:ascii="標楷體" w:eastAsia="標楷體" w:hAnsi="標楷體" w:hint="eastAsia"/>
          <w:color w:val="000000"/>
          <w:spacing w:val="17"/>
          <w:sz w:val="28"/>
          <w:szCs w:val="28"/>
          <w:shd w:val="clear" w:color="auto" w:fill="FFFFFF"/>
        </w:rPr>
        <w:t>臺東縣高層建築物或地下建築物應置服勤人員執行情形</w:t>
      </w:r>
      <w:r w:rsidR="00CD7369" w:rsidRPr="00C358E7">
        <w:rPr>
          <w:rFonts w:ascii="標楷體" w:eastAsia="標楷體" w:hAnsi="標楷體" w:hint="eastAsia"/>
          <w:color w:val="000000"/>
          <w:spacing w:val="17"/>
          <w:sz w:val="28"/>
          <w:szCs w:val="28"/>
          <w:shd w:val="clear" w:color="auto" w:fill="FFFFFF"/>
        </w:rPr>
        <w:t>」表彙編。</w:t>
      </w:r>
    </w:p>
    <w:p w:rsidR="00136E8B" w:rsidRPr="00C358E7" w:rsidRDefault="00136E8B" w:rsidP="00B2068C">
      <w:pPr>
        <w:autoSpaceDE w:val="0"/>
        <w:autoSpaceDN w:val="0"/>
        <w:adjustRightInd w:val="0"/>
        <w:spacing w:beforeLines="25" w:before="90" w:afterLines="25" w:after="90" w:line="400" w:lineRule="exact"/>
        <w:ind w:leftChars="237" w:left="849" w:hangingChars="100" w:hanging="280"/>
        <w:jc w:val="both"/>
        <w:rPr>
          <w:rFonts w:ascii="標楷體" w:eastAsia="標楷體" w:hAnsi="標楷體" w:cs="TT381B7F39tCID-WinCharSetFFFF-H"/>
          <w:color w:val="000000"/>
          <w:kern w:val="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＊統計資料交叉查核及確保資料合理性之機制：</w:t>
      </w:r>
      <w:r w:rsidR="004448A6" w:rsidRPr="00C358E7">
        <w:rPr>
          <w:rFonts w:ascii="標楷體" w:eastAsia="標楷體" w:hAnsi="標楷體" w:cs="TT381B7F39tCID-WinCharSetFFFF-H" w:hint="eastAsia"/>
          <w:color w:val="000000"/>
          <w:kern w:val="0"/>
          <w:sz w:val="28"/>
          <w:szCs w:val="28"/>
          <w:shd w:val="clear" w:color="auto" w:fill="FFFFFF"/>
        </w:rPr>
        <w:t>依上述之統計項目定義，採電腦作業且具查核機制，以確定資料之合理性。</w:t>
      </w:r>
    </w:p>
    <w:p w:rsidR="00136E8B" w:rsidRPr="00C358E7" w:rsidRDefault="00136E8B" w:rsidP="00B2068C">
      <w:pPr>
        <w:spacing w:beforeLines="25" w:before="90" w:afterLines="25" w:after="90" w:line="400" w:lineRule="exact"/>
        <w:jc w:val="both"/>
        <w:rPr>
          <w:rFonts w:ascii="標楷體" w:eastAsia="標楷體" w:hAnsi="標楷體"/>
          <w:color w:val="000000"/>
          <w:sz w:val="28"/>
          <w:szCs w:val="28"/>
          <w:shd w:val="clear" w:color="auto" w:fill="FFFFFF"/>
        </w:rPr>
      </w:pPr>
      <w:r w:rsidRPr="00C358E7">
        <w:rPr>
          <w:rFonts w:ascii="標楷體" w:eastAsia="標楷體" w:hAnsi="標楷體" w:cs="TT381B7F39tCID-WinCharSetFFFF-H" w:hint="eastAsia"/>
          <w:color w:val="000000"/>
          <w:kern w:val="0"/>
          <w:sz w:val="28"/>
          <w:szCs w:val="28"/>
          <w:shd w:val="clear" w:color="auto" w:fill="FFFFFF"/>
        </w:rPr>
        <w:t>六、須注意及預定改變之事項：無。</w:t>
      </w:r>
    </w:p>
    <w:p w:rsidR="004C6389" w:rsidRPr="00C358E7" w:rsidRDefault="001B1F30" w:rsidP="00B2068C">
      <w:pPr>
        <w:spacing w:beforeLines="25" w:before="90" w:afterLines="25" w:after="90" w:line="400" w:lineRule="exact"/>
        <w:jc w:val="both"/>
        <w:rPr>
          <w:rFonts w:ascii="標楷體" w:eastAsia="標楷體" w:hAnsi="標楷體"/>
          <w:color w:val="000000"/>
          <w:sz w:val="28"/>
          <w:szCs w:val="28"/>
          <w:shd w:val="clear" w:color="auto" w:fill="FFFFFF"/>
        </w:rPr>
      </w:pPr>
      <w:r w:rsidRPr="00C358E7">
        <w:rPr>
          <w:rFonts w:ascii="標楷體" w:eastAsia="標楷體" w:hAnsi="標楷體" w:hint="eastAsia"/>
          <w:color w:val="000000"/>
          <w:sz w:val="28"/>
          <w:szCs w:val="28"/>
          <w:shd w:val="clear" w:color="auto" w:fill="FFFFFF"/>
        </w:rPr>
        <w:t>七、其他事項：無。</w:t>
      </w:r>
    </w:p>
    <w:sectPr w:rsidR="004C6389" w:rsidRPr="00C358E7" w:rsidSect="00285B7D">
      <w:pgSz w:w="11906" w:h="16838"/>
      <w:pgMar w:top="851" w:right="737" w:bottom="851" w:left="73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73A1" w:rsidRDefault="002E73A1" w:rsidP="00F445A2">
      <w:r>
        <w:separator/>
      </w:r>
    </w:p>
  </w:endnote>
  <w:endnote w:type="continuationSeparator" w:id="0">
    <w:p w:rsidR="002E73A1" w:rsidRDefault="002E73A1" w:rsidP="00F445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楷書體W5外字集">
    <w:charset w:val="00"/>
    <w:family w:val="modern"/>
    <w:pitch w:val="fixed"/>
  </w:font>
  <w:font w:name="TT381B7F39tCID-WinCharSetFFFF-H">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73A1" w:rsidRDefault="002E73A1" w:rsidP="00F445A2">
      <w:r>
        <w:separator/>
      </w:r>
    </w:p>
  </w:footnote>
  <w:footnote w:type="continuationSeparator" w:id="0">
    <w:p w:rsidR="002E73A1" w:rsidRDefault="002E73A1" w:rsidP="00F445A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6E8B"/>
    <w:rsid w:val="00000817"/>
    <w:rsid w:val="00022187"/>
    <w:rsid w:val="00025C1A"/>
    <w:rsid w:val="0003255D"/>
    <w:rsid w:val="00062597"/>
    <w:rsid w:val="00064FBA"/>
    <w:rsid w:val="00076282"/>
    <w:rsid w:val="0008103B"/>
    <w:rsid w:val="00087169"/>
    <w:rsid w:val="000904D5"/>
    <w:rsid w:val="000C4516"/>
    <w:rsid w:val="000E2C58"/>
    <w:rsid w:val="000F7B2D"/>
    <w:rsid w:val="00103FF5"/>
    <w:rsid w:val="00113D65"/>
    <w:rsid w:val="00136E8B"/>
    <w:rsid w:val="00153E5B"/>
    <w:rsid w:val="001726FC"/>
    <w:rsid w:val="0018775F"/>
    <w:rsid w:val="00190B51"/>
    <w:rsid w:val="00191568"/>
    <w:rsid w:val="001B1F30"/>
    <w:rsid w:val="001D5373"/>
    <w:rsid w:val="00253E0F"/>
    <w:rsid w:val="0026542D"/>
    <w:rsid w:val="002858A9"/>
    <w:rsid w:val="00285B7D"/>
    <w:rsid w:val="00291B91"/>
    <w:rsid w:val="00294B1C"/>
    <w:rsid w:val="00294C7E"/>
    <w:rsid w:val="002A1747"/>
    <w:rsid w:val="002A2B4A"/>
    <w:rsid w:val="002A752D"/>
    <w:rsid w:val="002E2440"/>
    <w:rsid w:val="002E73A1"/>
    <w:rsid w:val="002F3301"/>
    <w:rsid w:val="00325503"/>
    <w:rsid w:val="003559FA"/>
    <w:rsid w:val="003647F7"/>
    <w:rsid w:val="00364EDB"/>
    <w:rsid w:val="003712C4"/>
    <w:rsid w:val="00397B3C"/>
    <w:rsid w:val="003B4549"/>
    <w:rsid w:val="003C16B4"/>
    <w:rsid w:val="003C6F7F"/>
    <w:rsid w:val="003E00BF"/>
    <w:rsid w:val="003E33F9"/>
    <w:rsid w:val="003F7CF5"/>
    <w:rsid w:val="004169B3"/>
    <w:rsid w:val="00416A85"/>
    <w:rsid w:val="00421DB4"/>
    <w:rsid w:val="00430D82"/>
    <w:rsid w:val="004448A6"/>
    <w:rsid w:val="00446A5C"/>
    <w:rsid w:val="004626BE"/>
    <w:rsid w:val="00463789"/>
    <w:rsid w:val="00471694"/>
    <w:rsid w:val="004A0031"/>
    <w:rsid w:val="004A7309"/>
    <w:rsid w:val="004B4838"/>
    <w:rsid w:val="004B637C"/>
    <w:rsid w:val="004C6389"/>
    <w:rsid w:val="004D10D6"/>
    <w:rsid w:val="004E4048"/>
    <w:rsid w:val="005021F7"/>
    <w:rsid w:val="00532A2E"/>
    <w:rsid w:val="00540F8C"/>
    <w:rsid w:val="005420A9"/>
    <w:rsid w:val="0055631C"/>
    <w:rsid w:val="005624BE"/>
    <w:rsid w:val="00573819"/>
    <w:rsid w:val="00574923"/>
    <w:rsid w:val="005779B0"/>
    <w:rsid w:val="005A5445"/>
    <w:rsid w:val="005C1673"/>
    <w:rsid w:val="005C529B"/>
    <w:rsid w:val="005D6096"/>
    <w:rsid w:val="005E1B71"/>
    <w:rsid w:val="005F18D7"/>
    <w:rsid w:val="0060008B"/>
    <w:rsid w:val="006307BD"/>
    <w:rsid w:val="00667679"/>
    <w:rsid w:val="006754C6"/>
    <w:rsid w:val="00691AE6"/>
    <w:rsid w:val="006936C6"/>
    <w:rsid w:val="00695E08"/>
    <w:rsid w:val="006B24AE"/>
    <w:rsid w:val="006F45FE"/>
    <w:rsid w:val="00712006"/>
    <w:rsid w:val="00721383"/>
    <w:rsid w:val="007345AC"/>
    <w:rsid w:val="00734AD6"/>
    <w:rsid w:val="00765CF2"/>
    <w:rsid w:val="007805B7"/>
    <w:rsid w:val="00791E41"/>
    <w:rsid w:val="007C0533"/>
    <w:rsid w:val="007C155C"/>
    <w:rsid w:val="007D01FA"/>
    <w:rsid w:val="007D2C1D"/>
    <w:rsid w:val="007E59AC"/>
    <w:rsid w:val="00834224"/>
    <w:rsid w:val="00842136"/>
    <w:rsid w:val="00864B78"/>
    <w:rsid w:val="00880FFD"/>
    <w:rsid w:val="0089462F"/>
    <w:rsid w:val="008A2C7C"/>
    <w:rsid w:val="008B587A"/>
    <w:rsid w:val="008C147B"/>
    <w:rsid w:val="00902452"/>
    <w:rsid w:val="0092480E"/>
    <w:rsid w:val="009413C7"/>
    <w:rsid w:val="0095074D"/>
    <w:rsid w:val="00960931"/>
    <w:rsid w:val="00971A5C"/>
    <w:rsid w:val="009758F9"/>
    <w:rsid w:val="00984EAA"/>
    <w:rsid w:val="009A05D1"/>
    <w:rsid w:val="009D5F08"/>
    <w:rsid w:val="009E3090"/>
    <w:rsid w:val="009E33BE"/>
    <w:rsid w:val="00A066FD"/>
    <w:rsid w:val="00A20D00"/>
    <w:rsid w:val="00A21DD6"/>
    <w:rsid w:val="00A23408"/>
    <w:rsid w:val="00A24758"/>
    <w:rsid w:val="00A3487B"/>
    <w:rsid w:val="00A71BCC"/>
    <w:rsid w:val="00AA006E"/>
    <w:rsid w:val="00AC44EE"/>
    <w:rsid w:val="00AD2F26"/>
    <w:rsid w:val="00AD3EDE"/>
    <w:rsid w:val="00B00BD6"/>
    <w:rsid w:val="00B12E3F"/>
    <w:rsid w:val="00B2068C"/>
    <w:rsid w:val="00B23008"/>
    <w:rsid w:val="00B24243"/>
    <w:rsid w:val="00B30897"/>
    <w:rsid w:val="00B738E0"/>
    <w:rsid w:val="00B92D29"/>
    <w:rsid w:val="00BC121D"/>
    <w:rsid w:val="00BD18F2"/>
    <w:rsid w:val="00BF0FE8"/>
    <w:rsid w:val="00BF23FB"/>
    <w:rsid w:val="00BF5712"/>
    <w:rsid w:val="00C32FD9"/>
    <w:rsid w:val="00C358E7"/>
    <w:rsid w:val="00C41B60"/>
    <w:rsid w:val="00C8207D"/>
    <w:rsid w:val="00C901EF"/>
    <w:rsid w:val="00CA708B"/>
    <w:rsid w:val="00CC019D"/>
    <w:rsid w:val="00CC4511"/>
    <w:rsid w:val="00CD7369"/>
    <w:rsid w:val="00D12074"/>
    <w:rsid w:val="00D246AC"/>
    <w:rsid w:val="00D4218D"/>
    <w:rsid w:val="00D441BF"/>
    <w:rsid w:val="00D46C1F"/>
    <w:rsid w:val="00D471FC"/>
    <w:rsid w:val="00D507B1"/>
    <w:rsid w:val="00D76B0E"/>
    <w:rsid w:val="00DD5E83"/>
    <w:rsid w:val="00DD7F33"/>
    <w:rsid w:val="00E1505B"/>
    <w:rsid w:val="00E152EB"/>
    <w:rsid w:val="00E255E2"/>
    <w:rsid w:val="00E30AD5"/>
    <w:rsid w:val="00E37957"/>
    <w:rsid w:val="00E6515D"/>
    <w:rsid w:val="00E852F9"/>
    <w:rsid w:val="00EA3F6D"/>
    <w:rsid w:val="00EC2ED0"/>
    <w:rsid w:val="00ED5446"/>
    <w:rsid w:val="00ED79A3"/>
    <w:rsid w:val="00EF5672"/>
    <w:rsid w:val="00F01EDF"/>
    <w:rsid w:val="00F047C2"/>
    <w:rsid w:val="00F064FB"/>
    <w:rsid w:val="00F07420"/>
    <w:rsid w:val="00F445A2"/>
    <w:rsid w:val="00F67E61"/>
    <w:rsid w:val="00F84770"/>
    <w:rsid w:val="00F934B7"/>
    <w:rsid w:val="00F93CFA"/>
    <w:rsid w:val="00FB4E1E"/>
    <w:rsid w:val="00FF25B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E5C559F7-F890-4C99-9A9B-3A1F6D46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291B91"/>
    <w:rPr>
      <w:color w:val="0000FF"/>
      <w:u w:val="single"/>
    </w:rPr>
  </w:style>
  <w:style w:type="character" w:styleId="a4">
    <w:name w:val="FollowedHyperlink"/>
    <w:rsid w:val="000F7B2D"/>
    <w:rPr>
      <w:color w:val="800080"/>
      <w:u w:val="single"/>
    </w:rPr>
  </w:style>
  <w:style w:type="paragraph" w:styleId="a5">
    <w:name w:val="header"/>
    <w:basedOn w:val="a"/>
    <w:link w:val="a6"/>
    <w:rsid w:val="00F445A2"/>
    <w:pPr>
      <w:tabs>
        <w:tab w:val="center" w:pos="4153"/>
        <w:tab w:val="right" w:pos="8306"/>
      </w:tabs>
      <w:snapToGrid w:val="0"/>
    </w:pPr>
    <w:rPr>
      <w:sz w:val="20"/>
      <w:szCs w:val="20"/>
      <w:lang w:val="x-none" w:eastAsia="x-none"/>
    </w:rPr>
  </w:style>
  <w:style w:type="character" w:customStyle="1" w:styleId="a6">
    <w:name w:val="頁首 字元"/>
    <w:link w:val="a5"/>
    <w:rsid w:val="00F445A2"/>
    <w:rPr>
      <w:kern w:val="2"/>
    </w:rPr>
  </w:style>
  <w:style w:type="paragraph" w:styleId="a7">
    <w:name w:val="footer"/>
    <w:basedOn w:val="a"/>
    <w:link w:val="a8"/>
    <w:rsid w:val="00F445A2"/>
    <w:pPr>
      <w:tabs>
        <w:tab w:val="center" w:pos="4153"/>
        <w:tab w:val="right" w:pos="8306"/>
      </w:tabs>
      <w:snapToGrid w:val="0"/>
    </w:pPr>
    <w:rPr>
      <w:sz w:val="20"/>
      <w:szCs w:val="20"/>
      <w:lang w:val="x-none" w:eastAsia="x-none"/>
    </w:rPr>
  </w:style>
  <w:style w:type="character" w:customStyle="1" w:styleId="a8">
    <w:name w:val="頁尾 字元"/>
    <w:link w:val="a7"/>
    <w:rsid w:val="00F445A2"/>
    <w:rPr>
      <w:kern w:val="2"/>
    </w:rPr>
  </w:style>
  <w:style w:type="paragraph" w:customStyle="1" w:styleId="2">
    <w:name w:val="樣式2"/>
    <w:basedOn w:val="a"/>
    <w:rsid w:val="008C147B"/>
    <w:pPr>
      <w:spacing w:line="440" w:lineRule="exact"/>
      <w:ind w:left="567"/>
    </w:pPr>
    <w:rPr>
      <w:rFonts w:ascii="標楷體" w:eastAsia="標楷體" w:hAnsi="Courier New"/>
      <w:sz w:val="28"/>
      <w:szCs w:val="20"/>
    </w:rPr>
  </w:style>
  <w:style w:type="paragraph" w:styleId="a9">
    <w:name w:val="Plain Text"/>
    <w:next w:val="2"/>
    <w:link w:val="aa"/>
    <w:rsid w:val="008C147B"/>
    <w:rPr>
      <w:rFonts w:ascii="細明體" w:eastAsia="細明體" w:hAnsi="Courier New" w:cs="Courier New"/>
    </w:rPr>
  </w:style>
  <w:style w:type="character" w:customStyle="1" w:styleId="aa">
    <w:name w:val="純文字 字元"/>
    <w:link w:val="a9"/>
    <w:rsid w:val="008C147B"/>
    <w:rPr>
      <w:rFonts w:ascii="細明體" w:eastAsia="細明體" w:hAnsi="Courier New" w:cs="Courier New"/>
      <w:lang w:val="en-US" w:eastAsia="zh-TW" w:bidi="ar-SA"/>
    </w:rPr>
  </w:style>
  <w:style w:type="paragraph" w:customStyle="1" w:styleId="3">
    <w:name w:val="樣式3"/>
    <w:basedOn w:val="a9"/>
    <w:rsid w:val="008C147B"/>
    <w:pPr>
      <w:spacing w:line="440" w:lineRule="exact"/>
      <w:ind w:left="2778" w:hanging="1938"/>
    </w:pPr>
    <w:rPr>
      <w:rFonts w:ascii="標楷體" w:eastAsia="華康楷書體W5外字集" w:cs="Times New Roman"/>
      <w:sz w:val="28"/>
    </w:rPr>
  </w:style>
  <w:style w:type="paragraph" w:styleId="Web">
    <w:name w:val="Normal (Web)"/>
    <w:basedOn w:val="a"/>
    <w:uiPriority w:val="99"/>
    <w:unhideWhenUsed/>
    <w:rsid w:val="0095074D"/>
    <w:pPr>
      <w:widowControl/>
      <w:spacing w:before="100" w:beforeAutospacing="1" w:after="142" w:line="276" w:lineRule="auto"/>
    </w:pPr>
    <w:rPr>
      <w:rFonts w:ascii="新細明體" w:hAnsi="新細明體" w:cs="新細明體"/>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0658951">
      <w:bodyDiv w:val="1"/>
      <w:marLeft w:val="0"/>
      <w:marRight w:val="0"/>
      <w:marTop w:val="0"/>
      <w:marBottom w:val="0"/>
      <w:divBdr>
        <w:top w:val="none" w:sz="0" w:space="0" w:color="auto"/>
        <w:left w:val="none" w:sz="0" w:space="0" w:color="auto"/>
        <w:bottom w:val="none" w:sz="0" w:space="0" w:color="auto"/>
        <w:right w:val="none" w:sz="0" w:space="0" w:color="auto"/>
      </w:divBdr>
    </w:div>
    <w:div w:id="431556042">
      <w:bodyDiv w:val="1"/>
      <w:marLeft w:val="0"/>
      <w:marRight w:val="0"/>
      <w:marTop w:val="0"/>
      <w:marBottom w:val="0"/>
      <w:divBdr>
        <w:top w:val="none" w:sz="0" w:space="0" w:color="auto"/>
        <w:left w:val="none" w:sz="0" w:space="0" w:color="auto"/>
        <w:bottom w:val="none" w:sz="0" w:space="0" w:color="auto"/>
        <w:right w:val="none" w:sz="0" w:space="0" w:color="auto"/>
      </w:divBdr>
    </w:div>
    <w:div w:id="707923147">
      <w:bodyDiv w:val="1"/>
      <w:marLeft w:val="0"/>
      <w:marRight w:val="0"/>
      <w:marTop w:val="0"/>
      <w:marBottom w:val="0"/>
      <w:divBdr>
        <w:top w:val="none" w:sz="0" w:space="0" w:color="auto"/>
        <w:left w:val="none" w:sz="0" w:space="0" w:color="auto"/>
        <w:bottom w:val="none" w:sz="0" w:space="0" w:color="auto"/>
        <w:right w:val="none" w:sz="0" w:space="0" w:color="auto"/>
      </w:divBdr>
    </w:div>
    <w:div w:id="791637046">
      <w:bodyDiv w:val="1"/>
      <w:marLeft w:val="0"/>
      <w:marRight w:val="0"/>
      <w:marTop w:val="0"/>
      <w:marBottom w:val="0"/>
      <w:divBdr>
        <w:top w:val="none" w:sz="0" w:space="0" w:color="auto"/>
        <w:left w:val="none" w:sz="0" w:space="0" w:color="auto"/>
        <w:bottom w:val="none" w:sz="0" w:space="0" w:color="auto"/>
        <w:right w:val="none" w:sz="0" w:space="0" w:color="auto"/>
      </w:divBdr>
    </w:div>
    <w:div w:id="842472151">
      <w:bodyDiv w:val="1"/>
      <w:marLeft w:val="0"/>
      <w:marRight w:val="0"/>
      <w:marTop w:val="0"/>
      <w:marBottom w:val="0"/>
      <w:divBdr>
        <w:top w:val="none" w:sz="0" w:space="0" w:color="auto"/>
        <w:left w:val="none" w:sz="0" w:space="0" w:color="auto"/>
        <w:bottom w:val="none" w:sz="0" w:space="0" w:color="auto"/>
        <w:right w:val="none" w:sz="0" w:space="0" w:color="auto"/>
      </w:divBdr>
    </w:div>
    <w:div w:id="1004281229">
      <w:bodyDiv w:val="1"/>
      <w:marLeft w:val="0"/>
      <w:marRight w:val="0"/>
      <w:marTop w:val="0"/>
      <w:marBottom w:val="0"/>
      <w:divBdr>
        <w:top w:val="none" w:sz="0" w:space="0" w:color="auto"/>
        <w:left w:val="none" w:sz="0" w:space="0" w:color="auto"/>
        <w:bottom w:val="none" w:sz="0" w:space="0" w:color="auto"/>
        <w:right w:val="none" w:sz="0" w:space="0" w:color="auto"/>
      </w:divBdr>
    </w:div>
    <w:div w:id="1100569655">
      <w:bodyDiv w:val="1"/>
      <w:marLeft w:val="0"/>
      <w:marRight w:val="0"/>
      <w:marTop w:val="0"/>
      <w:marBottom w:val="0"/>
      <w:divBdr>
        <w:top w:val="none" w:sz="0" w:space="0" w:color="auto"/>
        <w:left w:val="none" w:sz="0" w:space="0" w:color="auto"/>
        <w:bottom w:val="none" w:sz="0" w:space="0" w:color="auto"/>
        <w:right w:val="none" w:sz="0" w:space="0" w:color="auto"/>
      </w:divBdr>
    </w:div>
    <w:div w:id="1219822633">
      <w:bodyDiv w:val="1"/>
      <w:marLeft w:val="0"/>
      <w:marRight w:val="0"/>
      <w:marTop w:val="0"/>
      <w:marBottom w:val="0"/>
      <w:divBdr>
        <w:top w:val="none" w:sz="0" w:space="0" w:color="auto"/>
        <w:left w:val="none" w:sz="0" w:space="0" w:color="auto"/>
        <w:bottom w:val="none" w:sz="0" w:space="0" w:color="auto"/>
        <w:right w:val="none" w:sz="0" w:space="0" w:color="auto"/>
      </w:divBdr>
    </w:div>
    <w:div w:id="1552382169">
      <w:bodyDiv w:val="1"/>
      <w:marLeft w:val="0"/>
      <w:marRight w:val="0"/>
      <w:marTop w:val="0"/>
      <w:marBottom w:val="0"/>
      <w:divBdr>
        <w:top w:val="none" w:sz="0" w:space="0" w:color="auto"/>
        <w:left w:val="none" w:sz="0" w:space="0" w:color="auto"/>
        <w:bottom w:val="none" w:sz="0" w:space="0" w:color="auto"/>
        <w:right w:val="none" w:sz="0" w:space="0" w:color="auto"/>
      </w:divBdr>
    </w:div>
    <w:div w:id="1706640392">
      <w:bodyDiv w:val="1"/>
      <w:marLeft w:val="0"/>
      <w:marRight w:val="0"/>
      <w:marTop w:val="0"/>
      <w:marBottom w:val="0"/>
      <w:divBdr>
        <w:top w:val="none" w:sz="0" w:space="0" w:color="auto"/>
        <w:left w:val="none" w:sz="0" w:space="0" w:color="auto"/>
        <w:bottom w:val="none" w:sz="0" w:space="0" w:color="auto"/>
        <w:right w:val="none" w:sz="0" w:space="0" w:color="auto"/>
      </w:divBdr>
    </w:div>
    <w:div w:id="1762557695">
      <w:bodyDiv w:val="1"/>
      <w:marLeft w:val="0"/>
      <w:marRight w:val="0"/>
      <w:marTop w:val="0"/>
      <w:marBottom w:val="0"/>
      <w:divBdr>
        <w:top w:val="none" w:sz="0" w:space="0" w:color="auto"/>
        <w:left w:val="none" w:sz="0" w:space="0" w:color="auto"/>
        <w:bottom w:val="none" w:sz="0" w:space="0" w:color="auto"/>
        <w:right w:val="none" w:sz="0" w:space="0" w:color="auto"/>
      </w:divBdr>
    </w:div>
    <w:div w:id="1905337582">
      <w:bodyDiv w:val="1"/>
      <w:marLeft w:val="0"/>
      <w:marRight w:val="0"/>
      <w:marTop w:val="0"/>
      <w:marBottom w:val="0"/>
      <w:divBdr>
        <w:top w:val="none" w:sz="0" w:space="0" w:color="auto"/>
        <w:left w:val="none" w:sz="0" w:space="0" w:color="auto"/>
        <w:bottom w:val="none" w:sz="0" w:space="0" w:color="auto"/>
        <w:right w:val="none" w:sz="0" w:space="0" w:color="auto"/>
      </w:divBdr>
    </w:div>
    <w:div w:id="1918897400">
      <w:bodyDiv w:val="1"/>
      <w:marLeft w:val="0"/>
      <w:marRight w:val="0"/>
      <w:marTop w:val="0"/>
      <w:marBottom w:val="0"/>
      <w:divBdr>
        <w:top w:val="none" w:sz="0" w:space="0" w:color="auto"/>
        <w:left w:val="none" w:sz="0" w:space="0" w:color="auto"/>
        <w:bottom w:val="none" w:sz="0" w:space="0" w:color="auto"/>
        <w:right w:val="none" w:sz="0" w:space="0" w:color="auto"/>
      </w:divBdr>
    </w:div>
    <w:div w:id="20284049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210.241.116.203/datacount/index.php"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263</Words>
  <Characters>1500</Characters>
  <Application>Microsoft Office Word</Application>
  <DocSecurity>0</DocSecurity>
  <Lines>12</Lines>
  <Paragraphs>3</Paragraphs>
  <ScaleCrop>false</ScaleCrop>
  <Company>tpc</Company>
  <LinksUpToDate>false</LinksUpToDate>
  <CharactersWithSpaces>1760</CharactersWithSpaces>
  <SharedDoc>false</SharedDoc>
  <HLinks>
    <vt:vector size="6" baseType="variant">
      <vt:variant>
        <vt:i4>2818159</vt:i4>
      </vt:variant>
      <vt:variant>
        <vt:i4>0</vt:i4>
      </vt:variant>
      <vt:variant>
        <vt:i4>0</vt:i4>
      </vt:variant>
      <vt:variant>
        <vt:i4>5</vt:i4>
      </vt:variant>
      <vt:variant>
        <vt:lpwstr>http://210.241.116.203/datacount/index.php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2026-07-22T06:16:00Z</dcterms:created>
  <dcterms:modified xsi:type="dcterms:W3CDTF">2026-07-22T07:00:00Z</dcterms:modified>
</cp:coreProperties>
</file>