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CC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B32369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="00CF421C" w:rsidRPr="004E6CF6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7120CC" w:rsidRPr="004E6CF6" w:rsidRDefault="007A3040">
      <w:pPr>
        <w:pStyle w:val="Default"/>
        <w:spacing w:line="320" w:lineRule="atLeast"/>
        <w:jc w:val="right"/>
      </w:pPr>
      <w:r w:rsidRPr="004E6CF6">
        <w:rPr>
          <w:rFonts w:hint="eastAsia"/>
        </w:rPr>
        <w:t> 統計截止時間：</w:t>
      </w:r>
      <w:r w:rsidR="00F828F5">
        <w:rPr>
          <w:rFonts w:hint="eastAsia"/>
        </w:rPr>
        <w:t>114/07</w:t>
      </w:r>
      <w:r w:rsidRPr="004E6CF6">
        <w:rPr>
          <w:rFonts w:hint="eastAsia"/>
        </w:rPr>
        <w:t>/</w:t>
      </w:r>
      <w:r w:rsidR="00F828F5">
        <w:rPr>
          <w:rFonts w:hint="eastAsia"/>
        </w:rPr>
        <w:t>1</w:t>
      </w:r>
      <w:r w:rsidRPr="004E6CF6">
        <w:rPr>
          <w:rFonts w:hint="eastAsia"/>
        </w:rPr>
        <w:t xml:space="preserve">0 </w:t>
      </w:r>
      <w:r w:rsidR="00CF421C" w:rsidRPr="004E6CF6">
        <w:rPr>
          <w:rFonts w:hint="eastAsia"/>
        </w:rPr>
        <w:t>1</w:t>
      </w:r>
      <w:r w:rsidR="00B32369">
        <w:rPr>
          <w:rFonts w:hint="eastAsia"/>
        </w:rPr>
        <w:t>6</w:t>
      </w:r>
      <w:r w:rsidRPr="004E6CF6">
        <w:rPr>
          <w:rFonts w:hint="eastAsia"/>
        </w:rPr>
        <w:t>：</w:t>
      </w:r>
      <w:r w:rsidR="00CF421C" w:rsidRPr="004E6CF6">
        <w:rPr>
          <w:rFonts w:hint="eastAsia"/>
        </w:rPr>
        <w:t>30</w:t>
      </w:r>
    </w:p>
    <w:p w:rsidR="007120CC" w:rsidRPr="004E6CF6" w:rsidRDefault="007A3040">
      <w:pPr>
        <w:spacing w:line="320" w:lineRule="atLeast"/>
        <w:jc w:val="center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28F5">
        <w:rPr>
          <w:rFonts w:ascii="標楷體" w:eastAsia="標楷體" w:hAnsi="標楷體" w:hint="eastAsia"/>
        </w:rPr>
        <w:t>114</w:t>
      </w:r>
      <w:r w:rsidRPr="004E6CF6">
        <w:rPr>
          <w:rFonts w:ascii="標楷體" w:eastAsia="標楷體" w:hAnsi="標楷體" w:hint="eastAsia"/>
        </w:rPr>
        <w:t>/</w:t>
      </w:r>
      <w:r w:rsidR="00F828F5">
        <w:rPr>
          <w:rFonts w:ascii="標楷體" w:eastAsia="標楷體" w:hAnsi="標楷體" w:hint="eastAsia"/>
        </w:rPr>
        <w:t>07</w:t>
      </w:r>
      <w:r w:rsidRPr="004E6CF6">
        <w:rPr>
          <w:rFonts w:ascii="標楷體" w:eastAsia="標楷體" w:hAnsi="標楷體" w:hint="eastAsia"/>
        </w:rPr>
        <w:t>/</w:t>
      </w:r>
      <w:r w:rsidR="00F828F5">
        <w:rPr>
          <w:rFonts w:ascii="標楷體" w:eastAsia="標楷體" w:hAnsi="標楷體" w:hint="eastAsia"/>
        </w:rPr>
        <w:t>1</w:t>
      </w:r>
      <w:r w:rsidRPr="004E6CF6">
        <w:rPr>
          <w:rFonts w:ascii="標楷體" w:eastAsia="標楷體" w:hAnsi="標楷體" w:hint="eastAsia"/>
        </w:rPr>
        <w:t xml:space="preserve">0 </w:t>
      </w:r>
      <w:r w:rsidR="00CF421C" w:rsidRPr="004E6CF6">
        <w:rPr>
          <w:rFonts w:ascii="標楷體" w:eastAsia="標楷體" w:hAnsi="標楷體" w:hint="eastAsia"/>
        </w:rPr>
        <w:t>1</w:t>
      </w:r>
      <w:r w:rsidR="00B32369">
        <w:rPr>
          <w:rFonts w:ascii="標楷體" w:eastAsia="標楷體" w:hAnsi="標楷體" w:hint="eastAsia"/>
        </w:rPr>
        <w:t>7</w:t>
      </w:r>
      <w:r w:rsidRPr="004E6CF6">
        <w:rPr>
          <w:rFonts w:ascii="標楷體" w:eastAsia="標楷體" w:hAnsi="標楷體" w:hint="eastAsia"/>
        </w:rPr>
        <w:t>：</w:t>
      </w:r>
      <w:r w:rsidR="00B32369">
        <w:rPr>
          <w:rFonts w:ascii="標楷體" w:eastAsia="標楷體" w:hAnsi="標楷體" w:hint="eastAsia"/>
        </w:rPr>
        <w:t>00</w:t>
      </w:r>
    </w:p>
    <w:p w:rsidR="007120CC" w:rsidRPr="004E6CF6" w:rsidRDefault="007A304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F828F5" w:rsidRDefault="007A3040" w:rsidP="00CF421C">
      <w:pPr>
        <w:ind w:leftChars="178" w:left="708" w:hangingChars="117" w:hanging="281"/>
        <w:rPr>
          <w:rFonts w:ascii="標楷體" w:eastAsia="標楷體" w:hAnsi="標楷體" w:cs="新細明體"/>
        </w:rPr>
      </w:pPr>
      <w:r w:rsidRPr="004E6CF6">
        <w:rPr>
          <w:rFonts w:ascii="標楷體" w:eastAsia="標楷體" w:hAnsi="標楷體" w:cs="新細明體" w:hint="eastAsia"/>
        </w:rPr>
        <w:t>1.</w:t>
      </w:r>
      <w:r w:rsidR="00F828F5">
        <w:rPr>
          <w:rFonts w:ascii="標楷體" w:eastAsia="標楷體" w:hAnsi="標楷體" w:cs="新細明體" w:hint="eastAsia"/>
        </w:rPr>
        <w:t>依據中央氣象署114年7月10日06時豪雨特報辦理，今（10）日有局部豪大雨或超大豪雨，需注意雷擊、強陣風及溪水</w:t>
      </w:r>
      <w:r w:rsidR="00964910">
        <w:rPr>
          <w:rFonts w:ascii="標楷體" w:eastAsia="標楷體" w:hAnsi="標楷體" w:cs="新細明體" w:hint="eastAsia"/>
        </w:rPr>
        <w:t>暴漲，山區嚴防坍方、落石、土石流及山洪爆發</w:t>
      </w:r>
      <w:r w:rsidR="00F828F5">
        <w:rPr>
          <w:rFonts w:ascii="標楷體" w:eastAsia="標楷體" w:hAnsi="標楷體" w:cs="新細明體" w:hint="eastAsia"/>
        </w:rPr>
        <w:t>。</w:t>
      </w:r>
    </w:p>
    <w:p w:rsidR="007120CC" w:rsidRPr="004E6CF6" w:rsidRDefault="00F828F5" w:rsidP="00783B24">
      <w:pPr>
        <w:ind w:leftChars="178" w:left="708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2.臺東縣水災應變中心於07月10日</w:t>
      </w:r>
      <w:r w:rsidR="00964910">
        <w:rPr>
          <w:rFonts w:ascii="標楷體" w:eastAsia="標楷體" w:hAnsi="標楷體" w:cs="新細明體" w:hint="eastAsia"/>
        </w:rPr>
        <w:t>8時整提升二級開設</w:t>
      </w:r>
      <w:r w:rsidR="008A49B1">
        <w:rPr>
          <w:rFonts w:ascii="標楷體" w:eastAsia="標楷體" w:hAnsi="標楷體" w:cs="新細明體" w:hint="eastAsia"/>
        </w:rPr>
        <w:t>。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一、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F828F5">
        <w:rPr>
          <w:rFonts w:ascii="標楷體" w:eastAsia="標楷體" w:hAnsi="標楷體" w:hint="eastAsia"/>
          <w:bCs/>
          <w:sz w:val="28"/>
          <w:szCs w:val="28"/>
        </w:rPr>
        <w:t>本縣達仁鄉、大武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鄉</w:t>
      </w:r>
      <w:r w:rsidR="00CE7F38">
        <w:rPr>
          <w:rFonts w:ascii="標楷體" w:eastAsia="標楷體" w:hAnsi="標楷體" w:hint="eastAsia"/>
          <w:bCs/>
          <w:sz w:val="28"/>
          <w:szCs w:val="28"/>
        </w:rPr>
        <w:t>、蘭嶼鄉、太麻里鄉多良村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今日</w:t>
      </w:r>
      <w:r w:rsidR="00F828F5">
        <w:rPr>
          <w:rFonts w:ascii="標楷體" w:eastAsia="標楷體" w:hAnsi="標楷體" w:hint="eastAsia"/>
          <w:bCs/>
          <w:sz w:val="28"/>
          <w:szCs w:val="28"/>
        </w:rPr>
        <w:t>(07/10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)停止上班、停止上課。</w:t>
      </w:r>
    </w:p>
    <w:p w:rsidR="007120CC" w:rsidRPr="008A49B1" w:rsidRDefault="007A3040" w:rsidP="008A49B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二、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CB42FF" w:rsidRPr="00CB42FF">
        <w:rPr>
          <w:rFonts w:ascii="標楷體" w:eastAsia="標楷體" w:hAnsi="標楷體" w:hint="eastAsia"/>
          <w:bCs/>
          <w:sz w:val="28"/>
          <w:szCs w:val="28"/>
        </w:rPr>
        <w:t>蘭嶼鄉東清取水口濁度過高取水受阻，受影響地區計有東清、野銀村等，停水戶數約242戶</w:t>
      </w:r>
      <w:r w:rsidR="00CF421C" w:rsidRPr="00CB42F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120CC" w:rsidRPr="004E6CF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三、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CF421C" w:rsidRPr="004E6CF6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CF421C" w:rsidRPr="008A49B1" w:rsidRDefault="007A3040" w:rsidP="008A49B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</w:t>
      </w:r>
      <w:r w:rsidR="008A49B1">
        <w:rPr>
          <w:rFonts w:ascii="標楷體" w:eastAsia="標楷體" w:hAnsi="標楷體" w:hint="eastAsia"/>
          <w:sz w:val="28"/>
          <w:szCs w:val="28"/>
        </w:rPr>
        <w:t>無</w:t>
      </w:r>
      <w:r w:rsidR="00CF421C" w:rsidRPr="008A49B1">
        <w:rPr>
          <w:rFonts w:ascii="標楷體" w:eastAsia="標楷體" w:hAnsi="標楷體" w:cs="新細明體" w:hint="eastAsia"/>
        </w:rPr>
        <w:t>。</w:t>
      </w:r>
    </w:p>
    <w:p w:rsidR="007120CC" w:rsidRPr="00793D61" w:rsidRDefault="007A3040" w:rsidP="00793D61">
      <w:pPr>
        <w:pStyle w:val="af5"/>
        <w:spacing w:line="320" w:lineRule="atLeast"/>
        <w:ind w:left="1202" w:hanging="1202"/>
        <w:rPr>
          <w:rFonts w:ascii="標楷體" w:eastAsia="標楷體" w:hAnsi="標楷體"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五、</w:t>
      </w:r>
      <w:r w:rsidRPr="004E6CF6">
        <w:rPr>
          <w:rFonts w:ascii="標楷體" w:eastAsia="標楷體" w:hAnsi="標楷體"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bookmarkStart w:id="0" w:name="_GoBack"/>
      <w:bookmarkEnd w:id="0"/>
      <w:r w:rsidR="00793D61" w:rsidRPr="00793D61">
        <w:rPr>
          <w:rFonts w:ascii="標楷體" w:eastAsia="標楷體" w:hAnsi="標楷體" w:hint="eastAsia"/>
          <w:bCs/>
          <w:sz w:val="28"/>
          <w:szCs w:val="28"/>
        </w:rPr>
        <w:t>目前金龍橋水位已降為二級警戒值，搶險廠商於現場待命中，機具一部怪手、一部卡車。河川水位皆屬正常。</w:t>
      </w:r>
    </w:p>
    <w:p w:rsidR="009827A6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sz w:val="14"/>
          <w:szCs w:val="14"/>
        </w:rPr>
        <w:t xml:space="preserve">      </w:t>
      </w:r>
      <w:r w:rsidRPr="004E6CF6">
        <w:rPr>
          <w:rFonts w:ascii="標楷體" w:eastAsia="標楷體" w:hAnsi="標楷體" w:hint="eastAsia"/>
          <w:sz w:val="28"/>
          <w:szCs w:val="28"/>
        </w:rPr>
        <w:t>六、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6E56A9" w:rsidRDefault="006E56A9" w:rsidP="006E56A9">
      <w:pPr>
        <w:pStyle w:val="af5"/>
        <w:spacing w:line="320" w:lineRule="atLeast"/>
        <w:ind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E56A9">
        <w:rPr>
          <w:rFonts w:ascii="標楷體" w:eastAsia="標楷體" w:hAnsi="標楷體" w:hint="eastAsia"/>
          <w:sz w:val="28"/>
          <w:szCs w:val="28"/>
        </w:rPr>
        <w:t>1.(開放時間調整)臺東縣太麻里鄉台9線405K+700(大溪路段)，土石泥流，占用南下車道，北上車道單線雙向通行，預計10日20時排除。</w:t>
      </w:r>
    </w:p>
    <w:p w:rsidR="006E56A9" w:rsidRDefault="006E56A9" w:rsidP="006E56A9">
      <w:pPr>
        <w:pStyle w:val="af5"/>
        <w:spacing w:line="320" w:lineRule="atLeast"/>
        <w:ind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E56A9">
        <w:rPr>
          <w:rFonts w:ascii="標楷體" w:eastAsia="標楷體" w:hAnsi="標楷體" w:hint="eastAsia"/>
          <w:sz w:val="28"/>
          <w:szCs w:val="28"/>
        </w:rPr>
        <w:t>2.臺東縣大武鄉台9線417K+100(大鳥路段)，土石泥流，占用南下車道，北上車道單線雙向通行，預計10日17時排除。</w:t>
      </w:r>
    </w:p>
    <w:p w:rsidR="006E56A9" w:rsidRDefault="006E56A9" w:rsidP="006E56A9">
      <w:pPr>
        <w:pStyle w:val="af5"/>
        <w:spacing w:line="320" w:lineRule="atLeast"/>
        <w:ind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  <w:r w:rsidRPr="006E56A9">
        <w:rPr>
          <w:rFonts w:ascii="標楷體" w:eastAsia="標楷體" w:hAnsi="標楷體" w:hint="eastAsia"/>
          <w:sz w:val="28"/>
          <w:szCs w:val="28"/>
        </w:rPr>
        <w:t>3.(新增)臺東縣大武鄉台9線420K+950(尚武朝庸橋)已於15時30分搶通，現場占用南下車道，北上車道單線雙向通行，預計10日20時排除。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E56A9" w:rsidRDefault="006E56A9" w:rsidP="006E56A9">
      <w:pPr>
        <w:pStyle w:val="af5"/>
        <w:spacing w:line="320" w:lineRule="atLeast"/>
        <w:ind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E56A9">
        <w:rPr>
          <w:rFonts w:ascii="標楷體" w:eastAsia="標楷體" w:hAnsi="標楷體" w:hint="eastAsia"/>
          <w:sz w:val="28"/>
          <w:szCs w:val="28"/>
        </w:rPr>
        <w:t>4.臺東縣大武鄉台9線425k+100(南興路段）土石泥流，占用南下車道，調撥北上內側車道供南下車輛行駛，雙線雙向通行，預計10日20時排除。</w:t>
      </w:r>
    </w:p>
    <w:p w:rsidR="006E56A9" w:rsidRDefault="006E56A9" w:rsidP="006E56A9">
      <w:pPr>
        <w:pStyle w:val="af5"/>
        <w:spacing w:line="320" w:lineRule="atLeast"/>
        <w:ind w:left="1418" w:hanging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6E56A9">
        <w:rPr>
          <w:rFonts w:ascii="標楷體" w:eastAsia="標楷體" w:hAnsi="標楷體" w:hint="eastAsia"/>
          <w:sz w:val="28"/>
          <w:szCs w:val="28"/>
        </w:rPr>
        <w:t>5.臺東縣達仁鄉台9戊線2K+900(森永路段)，路基流失，北上車道單線雙向管制通行，視實際狀況滾動檢討完成修復時間。</w:t>
      </w:r>
    </w:p>
    <w:p w:rsidR="007120CC" w:rsidRDefault="007A304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七、疏散收容人數：</w:t>
      </w:r>
    </w:p>
    <w:p w:rsidR="006E56A9" w:rsidRPr="006E56A9" w:rsidRDefault="00B32369" w:rsidP="006E56A9">
      <w:pPr>
        <w:pStyle w:val="af5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32369">
        <w:rPr>
          <w:rFonts w:ascii="標楷體" w:eastAsia="標楷體" w:hAnsi="標楷體" w:hint="eastAsia"/>
          <w:sz w:val="28"/>
          <w:szCs w:val="28"/>
        </w:rPr>
        <w:t>疏散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6E56A9" w:rsidRPr="006E56A9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 </w:t>
      </w:r>
      <w:r w:rsidR="006E56A9" w:rsidRPr="006E56A9">
        <w:rPr>
          <w:rFonts w:ascii="標楷體" w:eastAsia="標楷體" w:hAnsi="標楷體" w:hint="eastAsia"/>
          <w:sz w:val="28"/>
          <w:szCs w:val="28"/>
        </w:rPr>
        <w:t>共</w:t>
      </w:r>
      <w:r w:rsidR="00971C38">
        <w:rPr>
          <w:rFonts w:ascii="標楷體" w:eastAsia="標楷體" w:hAnsi="標楷體" w:hint="eastAsia"/>
          <w:sz w:val="28"/>
          <w:szCs w:val="28"/>
        </w:rPr>
        <w:t>67</w:t>
      </w:r>
      <w:r w:rsidR="006E56A9" w:rsidRPr="006E56A9">
        <w:rPr>
          <w:rFonts w:ascii="標楷體" w:eastAsia="標楷體" w:hAnsi="標楷體" w:hint="eastAsia"/>
          <w:sz w:val="28"/>
          <w:szCs w:val="28"/>
        </w:rPr>
        <w:t>位</w:t>
      </w:r>
    </w:p>
    <w:p w:rsidR="006E56A9" w:rsidRDefault="006E56A9" w:rsidP="006E56A9">
      <w:pPr>
        <w:pStyle w:val="af5"/>
        <w:spacing w:line="400" w:lineRule="exact"/>
        <w:ind w:left="1605"/>
        <w:rPr>
          <w:rFonts w:ascii="標楷體" w:eastAsia="標楷體" w:hAnsi="標楷體"/>
          <w:sz w:val="28"/>
          <w:szCs w:val="28"/>
        </w:rPr>
      </w:pPr>
      <w:r w:rsidRPr="006E56A9">
        <w:rPr>
          <w:rFonts w:ascii="標楷體" w:eastAsia="標楷體" w:hAnsi="標楷體" w:hint="eastAsia"/>
          <w:sz w:val="28"/>
          <w:szCs w:val="28"/>
        </w:rPr>
        <w:t>1.南興水源山</w:t>
      </w:r>
      <w:r w:rsidR="00971C38">
        <w:rPr>
          <w:rFonts w:ascii="標楷體" w:eastAsia="標楷體" w:hAnsi="標楷體" w:hint="eastAsia"/>
          <w:sz w:val="28"/>
          <w:szCs w:val="28"/>
        </w:rPr>
        <w:t>、圓山</w:t>
      </w:r>
      <w:r w:rsidRPr="006E56A9">
        <w:rPr>
          <w:rFonts w:ascii="標楷體" w:eastAsia="標楷體" w:hAnsi="標楷體" w:hint="eastAsia"/>
          <w:sz w:val="28"/>
          <w:szCs w:val="28"/>
        </w:rPr>
        <w:t>：撤離</w:t>
      </w:r>
      <w:r w:rsidR="00971C38">
        <w:rPr>
          <w:rFonts w:ascii="標楷體" w:eastAsia="標楷體" w:hAnsi="標楷體" w:hint="eastAsia"/>
          <w:sz w:val="28"/>
          <w:szCs w:val="28"/>
        </w:rPr>
        <w:t>21</w:t>
      </w:r>
      <w:r w:rsidRPr="006E56A9">
        <w:rPr>
          <w:rFonts w:ascii="標楷體" w:eastAsia="標楷體" w:hAnsi="標楷體" w:hint="eastAsia"/>
          <w:sz w:val="28"/>
          <w:szCs w:val="28"/>
        </w:rPr>
        <w:t>位</w:t>
      </w:r>
      <w:r w:rsidRPr="006E56A9">
        <w:rPr>
          <w:rFonts w:ascii="標楷體" w:eastAsia="標楷體" w:hAnsi="標楷體" w:hint="eastAsia"/>
          <w:sz w:val="28"/>
          <w:szCs w:val="28"/>
        </w:rPr>
        <w:br/>
        <w:t>2.大武加羅板：撤離25位</w:t>
      </w:r>
      <w:r w:rsidRPr="006E56A9">
        <w:rPr>
          <w:rFonts w:ascii="標楷體" w:eastAsia="標楷體" w:hAnsi="標楷體" w:hint="eastAsia"/>
          <w:sz w:val="28"/>
          <w:szCs w:val="28"/>
        </w:rPr>
        <w:br/>
      </w:r>
      <w:r w:rsidR="00971C38">
        <w:rPr>
          <w:rFonts w:ascii="標楷體" w:eastAsia="標楷體" w:hAnsi="標楷體" w:hint="eastAsia"/>
          <w:sz w:val="28"/>
          <w:szCs w:val="28"/>
        </w:rPr>
        <w:t>3</w:t>
      </w:r>
      <w:r w:rsidRPr="006E56A9">
        <w:rPr>
          <w:rFonts w:ascii="標楷體" w:eastAsia="標楷體" w:hAnsi="標楷體" w:hint="eastAsia"/>
          <w:sz w:val="28"/>
          <w:szCs w:val="28"/>
        </w:rPr>
        <w:t>.尚武太湖路：撤離</w:t>
      </w:r>
      <w:r w:rsidR="00971C38">
        <w:rPr>
          <w:rFonts w:ascii="標楷體" w:eastAsia="標楷體" w:hAnsi="標楷體" w:hint="eastAsia"/>
          <w:sz w:val="28"/>
          <w:szCs w:val="28"/>
        </w:rPr>
        <w:t>21</w:t>
      </w:r>
      <w:r w:rsidRPr="006E56A9">
        <w:rPr>
          <w:rFonts w:ascii="標楷體" w:eastAsia="標楷體" w:hAnsi="標楷體" w:hint="eastAsia"/>
          <w:sz w:val="28"/>
          <w:szCs w:val="28"/>
        </w:rPr>
        <w:t>位</w:t>
      </w:r>
    </w:p>
    <w:p w:rsidR="00B32369" w:rsidRPr="006E56A9" w:rsidRDefault="006E56A9" w:rsidP="00AE4C2C">
      <w:pPr>
        <w:pStyle w:val="af5"/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E56A9">
        <w:rPr>
          <w:rFonts w:ascii="標楷體" w:eastAsia="標楷體" w:hAnsi="標楷體" w:hint="eastAsia"/>
          <w:sz w:val="28"/>
          <w:szCs w:val="28"/>
        </w:rPr>
        <w:t>收容:大武鄉開設1處避難收容處所（尚武民宿），收容15人（男7女8）。避難收容處所物資整備充足無虞。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4E6CF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4E6CF6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7120CC" w:rsidRPr="004E6CF6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 w:rsidP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詳如附件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7120CC" w:rsidRPr="004E6CF6" w:rsidRDefault="007A304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120CC" w:rsidRPr="004E6CF6" w:rsidRDefault="007A304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4E6CF6">
        <w:rPr>
          <w:rFonts w:ascii="標楷體" w:eastAsia="標楷體" w:hAnsi="標楷體" w:hint="eastAsia"/>
        </w:rPr>
        <w:t>(</w:t>
      </w:r>
      <w:r w:rsidRPr="004E6CF6">
        <w:rPr>
          <w:rFonts w:ascii="標楷體" w:eastAsia="標楷體" w:hAnsi="標楷體" w:hint="eastAsia"/>
          <w:b/>
          <w:bCs/>
        </w:rPr>
        <w:t>達豪雨標準</w:t>
      </w:r>
      <w:r w:rsidRPr="004E6CF6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7120CC" w:rsidRPr="004E6CF6" w:rsidRDefault="007A3040">
      <w:pPr>
        <w:spacing w:line="320" w:lineRule="atLeast"/>
        <w:ind w:firstLine="9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20CC" w:rsidRPr="004E6CF6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120CC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山豬窟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 w:rsidR="007A3040"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DB5D3C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612.5</w:t>
            </w:r>
          </w:p>
        </w:tc>
      </w:tr>
      <w:tr w:rsidR="007120CC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 w:rsidR="007A3040" w:rsidRPr="004E6CF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DB5D3C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471</w:t>
            </w:r>
          </w:p>
        </w:tc>
      </w:tr>
      <w:tr w:rsidR="007120CC" w:rsidRPr="004E6CF6" w:rsidTr="00CE7F38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98033D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南田</w:t>
            </w:r>
            <w:r w:rsidR="007A3040"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</w:t>
            </w:r>
            <w:r w:rsidR="007A3040" w:rsidRPr="004E6CF6">
              <w:rPr>
                <w:rFonts w:ascii="標楷體" w:eastAsia="標楷體" w:hAnsi="標楷體" w:hint="eastAsia"/>
              </w:rPr>
              <w:t>鄉)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120CC" w:rsidRPr="004E6CF6" w:rsidRDefault="00DB5D3C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397</w:t>
            </w:r>
          </w:p>
        </w:tc>
      </w:tr>
      <w:tr w:rsidR="00CE7F38" w:rsidRPr="004E6CF6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F38" w:rsidRPr="004E6CF6" w:rsidRDefault="00CE7F38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紹家</w:t>
            </w:r>
            <w:r w:rsidRPr="004E6CF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</w:t>
            </w:r>
            <w:r w:rsidRPr="004E6CF6">
              <w:rPr>
                <w:rFonts w:ascii="標楷體" w:eastAsia="標楷體" w:hAnsi="標楷體" w:hint="eastAsia"/>
              </w:rPr>
              <w:t>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F38" w:rsidRPr="004E6CF6" w:rsidRDefault="00CE7F38" w:rsidP="00222D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7F38" w:rsidRDefault="00DB5D3C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449</w:t>
            </w:r>
          </w:p>
        </w:tc>
      </w:tr>
    </w:tbl>
    <w:p w:rsidR="007120CC" w:rsidRPr="004E6CF6" w:rsidRDefault="00222D48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7A3040" w:rsidRPr="004E6CF6">
        <w:rPr>
          <w:rFonts w:ascii="標楷體" w:eastAsia="標楷體" w:hAnsi="標楷體" w:hint="eastAsia"/>
          <w:b/>
          <w:bCs/>
          <w:sz w:val="28"/>
          <w:szCs w:val="28"/>
        </w:rPr>
        <w:t>、河川水位</w:t>
      </w:r>
      <w:r w:rsidR="007A3040" w:rsidRPr="004E6CF6">
        <w:rPr>
          <w:rFonts w:ascii="標楷體" w:eastAsia="標楷體" w:hAnsi="標楷體" w:hint="eastAsia"/>
          <w:sz w:val="28"/>
          <w:szCs w:val="28"/>
        </w:rPr>
        <w:t>（</w:t>
      </w:r>
      <w:r w:rsidR="007A3040" w:rsidRPr="004E6CF6">
        <w:rPr>
          <w:rFonts w:ascii="標楷體" w:eastAsia="標楷體" w:hAnsi="標楷體" w:hint="eastAsia"/>
        </w:rPr>
        <w:t>資料來源：水利署第八河川局、建設處</w:t>
      </w:r>
      <w:r w:rsidR="007A3040"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120C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F421C" w:rsidRPr="004E6CF6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B42FF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朝庸溪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金龍橋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9.328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FB6CD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9.</w:t>
            </w:r>
            <w:r w:rsidR="001B4A86">
              <w:rPr>
                <w:rFonts w:ascii="標楷體" w:eastAsia="標楷體" w:hAnsi="標楷體" w:hint="eastAsia"/>
                <w:sz w:val="26"/>
                <w:szCs w:val="26"/>
              </w:rPr>
              <w:t>61</w:t>
            </w:r>
          </w:p>
        </w:tc>
      </w:tr>
    </w:tbl>
    <w:p w:rsidR="007120CC" w:rsidRPr="004E6CF6" w:rsidRDefault="00222D48">
      <w:pPr>
        <w:spacing w:line="320" w:lineRule="atLeast"/>
        <w:jc w:val="both"/>
        <w:rPr>
          <w:rFonts w:ascii="標楷體" w:eastAsia="標楷體" w:hAnsi="標楷體"/>
        </w:rPr>
      </w:pPr>
      <w:r w:rsidRPr="00222D48">
        <w:rPr>
          <w:rFonts w:ascii="標楷體" w:eastAsia="標楷體" w:hAnsi="標楷體" w:hint="eastAsia"/>
          <w:b/>
          <w:sz w:val="28"/>
          <w:szCs w:val="28"/>
        </w:rPr>
        <w:t>三</w:t>
      </w:r>
      <w:r w:rsidR="007A3040" w:rsidRPr="00222D48">
        <w:rPr>
          <w:rFonts w:ascii="標楷體" w:eastAsia="標楷體" w:hAnsi="標楷體" w:hint="eastAsia"/>
          <w:b/>
          <w:sz w:val="28"/>
          <w:szCs w:val="28"/>
        </w:rPr>
        <w:t>、地區淹水情形</w:t>
      </w:r>
      <w:r w:rsidR="007A3040" w:rsidRPr="004E6CF6">
        <w:rPr>
          <w:rFonts w:ascii="標楷體" w:eastAsia="標楷體" w:hAnsi="標楷體" w:hint="eastAsia"/>
          <w:sz w:val="28"/>
          <w:szCs w:val="28"/>
        </w:rPr>
        <w:t>（資料來源：建設處）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120C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C046B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詳如災情管制表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120CC" w:rsidRPr="004E6CF6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120CC" w:rsidRPr="004E6CF6" w:rsidTr="00CF421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  <w:tr w:rsidR="00CF421C" w:rsidRPr="004E6CF6" w:rsidTr="00CF42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CF421C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21C" w:rsidRPr="004E6CF6" w:rsidRDefault="007415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詳如災情管制表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120C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421C" w:rsidRPr="004E6CF6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CF421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21C" w:rsidRPr="004E6CF6" w:rsidRDefault="004E35F8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120CC" w:rsidRPr="004E6CF6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20CC" w:rsidRPr="004E6CF6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無損壞情形</w:t>
            </w: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7120CC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一、縣市成立災害應變中心情形</w:t>
      </w:r>
    </w:p>
    <w:p w:rsidR="007120CC" w:rsidRPr="004E6CF6" w:rsidRDefault="007A304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7120CC" w:rsidRPr="004E6CF6" w:rsidRDefault="007A3040" w:rsidP="00BF1B78">
      <w:pPr>
        <w:spacing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B3D3A">
        <w:rPr>
          <w:rFonts w:ascii="標楷體" w:eastAsia="標楷體" w:hAnsi="標楷體"/>
          <w:sz w:val="28"/>
          <w:szCs w:val="28"/>
        </w:rPr>
        <w:t>11</w:t>
      </w:r>
      <w:r w:rsidR="009B3D3A">
        <w:rPr>
          <w:rFonts w:ascii="標楷體" w:eastAsia="標楷體" w:hAnsi="標楷體" w:hint="eastAsia"/>
          <w:sz w:val="28"/>
          <w:szCs w:val="28"/>
        </w:rPr>
        <w:t>4</w:t>
      </w:r>
      <w:r w:rsidRPr="004E6CF6">
        <w:rPr>
          <w:rFonts w:ascii="標楷體" w:eastAsia="標楷體" w:hAnsi="標楷體" w:hint="eastAsia"/>
          <w:sz w:val="28"/>
          <w:szCs w:val="28"/>
        </w:rPr>
        <w:t>年</w:t>
      </w:r>
      <w:r w:rsidR="009B3D3A">
        <w:rPr>
          <w:rFonts w:ascii="標楷體" w:eastAsia="標楷體" w:hAnsi="標楷體" w:hint="eastAsia"/>
          <w:sz w:val="28"/>
          <w:szCs w:val="28"/>
        </w:rPr>
        <w:t>07</w:t>
      </w:r>
      <w:r w:rsidRPr="004E6CF6">
        <w:rPr>
          <w:rFonts w:ascii="標楷體" w:eastAsia="標楷體" w:hAnsi="標楷體" w:hint="eastAsia"/>
          <w:sz w:val="28"/>
          <w:szCs w:val="28"/>
        </w:rPr>
        <w:t>月</w:t>
      </w:r>
      <w:r w:rsidR="009B3D3A">
        <w:rPr>
          <w:rFonts w:ascii="標楷體" w:eastAsia="標楷體" w:hAnsi="標楷體" w:hint="eastAsia"/>
          <w:sz w:val="28"/>
          <w:szCs w:val="28"/>
        </w:rPr>
        <w:t>10</w:t>
      </w:r>
      <w:r w:rsidRPr="004E6CF6">
        <w:rPr>
          <w:rFonts w:ascii="標楷體" w:eastAsia="標楷體" w:hAnsi="標楷體" w:hint="eastAsia"/>
          <w:sz w:val="28"/>
          <w:szCs w:val="28"/>
        </w:rPr>
        <w:t>日</w:t>
      </w:r>
      <w:r w:rsidR="00CF421C" w:rsidRPr="004E6CF6">
        <w:rPr>
          <w:rFonts w:ascii="標楷體" w:eastAsia="標楷體" w:hAnsi="標楷體"/>
          <w:sz w:val="28"/>
          <w:szCs w:val="28"/>
        </w:rPr>
        <w:t>08</w:t>
      </w:r>
      <w:r w:rsidRPr="004E6CF6">
        <w:rPr>
          <w:rFonts w:ascii="標楷體" w:eastAsia="標楷體" w:hAnsi="標楷體" w:hint="eastAsia"/>
          <w:sz w:val="28"/>
          <w:szCs w:val="28"/>
        </w:rPr>
        <w:t>時00分</w:t>
      </w:r>
      <w:r w:rsidR="00CF421C" w:rsidRPr="004E6CF6">
        <w:rPr>
          <w:rFonts w:ascii="標楷體" w:eastAsia="標楷體" w:hAnsi="標楷體"/>
          <w:sz w:val="28"/>
          <w:szCs w:val="28"/>
        </w:rPr>
        <w:t>2</w:t>
      </w:r>
      <w:r w:rsidRPr="004E6CF6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20CC" w:rsidRPr="004E6CF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20CC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821F06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</w:t>
            </w:r>
            <w:r w:rsidR="007A3040" w:rsidRPr="004E6CF6">
              <w:rPr>
                <w:rFonts w:ascii="標楷體" w:eastAsia="標楷體" w:hAnsi="標楷體" w:hint="eastAsia"/>
              </w:rPr>
              <w:t>鄉</w:t>
            </w:r>
            <w:r>
              <w:rPr>
                <w:rFonts w:ascii="標楷體" w:eastAsia="標楷體" w:hAnsi="標楷體" w:hint="eastAsia"/>
              </w:rPr>
              <w:t>、達仁</w:t>
            </w:r>
            <w:r w:rsidR="00CF421C" w:rsidRPr="004E6CF6">
              <w:rPr>
                <w:rFonts w:ascii="標楷體" w:eastAsia="標楷體" w:hAnsi="標楷體" w:hint="eastAsia"/>
              </w:rPr>
              <w:t>鄉</w:t>
            </w:r>
          </w:p>
        </w:tc>
      </w:tr>
      <w:tr w:rsidR="007120CC" w:rsidRPr="004E6CF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4E35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4E35F8" w:rsidP="00CF421C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7120CC" w:rsidRPr="004E6CF6" w:rsidTr="004E35F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三級常設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4E35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</w:tbl>
    <w:p w:rsidR="007120CC" w:rsidRPr="00CB4839" w:rsidRDefault="007A3040" w:rsidP="00CB4839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7120CC" w:rsidRPr="004E6CF6" w:rsidRDefault="007A304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農業處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6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163"/>
        <w:gridCol w:w="3600"/>
        <w:gridCol w:w="396"/>
      </w:tblGrid>
      <w:tr w:rsidR="007120CC" w:rsidRPr="004E6CF6" w:rsidTr="00C422E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120CC" w:rsidRPr="004E6CF6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數量</w:t>
            </w:r>
          </w:p>
        </w:tc>
      </w:tr>
      <w:tr w:rsidR="007120CC" w:rsidRPr="004E6CF6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E7F3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大武鄉、達仁鄉</w:t>
            </w:r>
            <w:r w:rsidR="007A3040" w:rsidRPr="004E6CF6">
              <w:rPr>
                <w:rFonts w:ascii="標楷體" w:eastAsia="標楷體" w:hAnsi="標楷體" w:hint="eastAsia"/>
              </w:rPr>
              <w:t>發布土石流黃色警戒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422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大竹村(1)、土板村(4)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C422EB" w:rsidRDefault="00C422EB" w:rsidP="00C422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22E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7120CC" w:rsidRPr="004E6CF6" w:rsidTr="00C422EB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C422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422EB" w:rsidRPr="004E6CF6" w:rsidTr="00C422EB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2EB" w:rsidRDefault="00C422E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22EB" w:rsidTr="00C422E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南田村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大鳥村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422EB" w:rsidTr="00C422E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/>
        </w:tc>
        <w:tc>
          <w:tcPr>
            <w:tcW w:w="1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22EB" w:rsidTr="00C422EB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2EB" w:rsidRDefault="00C422EB" w:rsidP="00B200C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</w:t>
            </w:r>
            <w:r>
              <w:t> </w:t>
            </w:r>
          </w:p>
        </w:tc>
      </w:tr>
    </w:tbl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7120CC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4E6CF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警察局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120CC" w:rsidRPr="004E6CF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120CC" w:rsidRPr="004E6CF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勸導前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經聯繫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尚未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120CC" w:rsidRPr="004E6CF6" w:rsidTr="00CF421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人數</w:t>
            </w:r>
          </w:p>
        </w:tc>
      </w:tr>
      <w:tr w:rsidR="00BF1B78" w:rsidRPr="004E6CF6" w:rsidTr="00CF421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1B78" w:rsidRDefault="00741596" w:rsidP="00BF1B78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7120CC" w:rsidRPr="004E6CF6" w:rsidRDefault="007A304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海巡署東部分署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120CC" w:rsidRPr="004E6CF6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共計</w:t>
            </w:r>
          </w:p>
        </w:tc>
      </w:tr>
      <w:tr w:rsidR="007120CC" w:rsidRPr="004E6CF6" w:rsidTr="00CE7F38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CB4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0CC" w:rsidRPr="004E6CF6" w:rsidRDefault="007120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ind w:left="960" w:hanging="480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人事處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  <w:r w:rsidR="00CE7F38">
        <w:rPr>
          <w:rFonts w:ascii="標楷體" w:eastAsia="標楷體" w:hAnsi="標楷體" w:hint="eastAsia"/>
          <w:sz w:val="28"/>
          <w:szCs w:val="28"/>
        </w:rPr>
        <w:t>：</w:t>
      </w:r>
      <w:r w:rsidR="00CE7F38">
        <w:rPr>
          <w:rFonts w:ascii="標楷體" w:eastAsia="標楷體" w:hAnsi="標楷體" w:hint="eastAsia"/>
          <w:bCs/>
          <w:sz w:val="28"/>
          <w:szCs w:val="28"/>
        </w:rPr>
        <w:t>本縣達仁鄉、大武</w:t>
      </w:r>
      <w:r w:rsidR="00CE7F38" w:rsidRPr="004E6CF6">
        <w:rPr>
          <w:rFonts w:ascii="標楷體" w:eastAsia="標楷體" w:hAnsi="標楷體" w:hint="eastAsia"/>
          <w:bCs/>
          <w:sz w:val="28"/>
          <w:szCs w:val="28"/>
        </w:rPr>
        <w:t>鄉</w:t>
      </w:r>
      <w:r w:rsidR="00CE7F38">
        <w:rPr>
          <w:rFonts w:ascii="標楷體" w:eastAsia="標楷體" w:hAnsi="標楷體" w:hint="eastAsia"/>
          <w:bCs/>
          <w:sz w:val="28"/>
          <w:szCs w:val="28"/>
        </w:rPr>
        <w:t>、蘭嶼鄉、太麻里鄉多良村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今日</w:t>
      </w:r>
      <w:r w:rsidR="00CE7F38">
        <w:rPr>
          <w:rFonts w:ascii="標楷體" w:eastAsia="標楷體" w:hAnsi="標楷體" w:hint="eastAsia"/>
          <w:sz w:val="28"/>
          <w:szCs w:val="28"/>
        </w:rPr>
        <w:t>(07/10</w:t>
      </w:r>
      <w:r w:rsidR="004E6CF6" w:rsidRPr="004E6CF6">
        <w:rPr>
          <w:rFonts w:ascii="標楷體" w:eastAsia="標楷體" w:hAnsi="標楷體" w:hint="eastAsia"/>
          <w:sz w:val="28"/>
          <w:szCs w:val="28"/>
        </w:rPr>
        <w:t>)停止上班、停止上課。</w:t>
      </w:r>
    </w:p>
    <w:p w:rsidR="007120CC" w:rsidRPr="004E6CF6" w:rsidRDefault="004E6CF6">
      <w:pPr>
        <w:spacing w:line="320" w:lineRule="atLeast"/>
        <w:ind w:left="960" w:hanging="480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  <w:r w:rsidRPr="004E6CF6">
        <w:rPr>
          <w:rFonts w:ascii="標楷體" w:eastAsia="標楷體" w:hAnsi="標楷體" w:hint="eastAsia"/>
          <w:sz w:val="28"/>
          <w:szCs w:val="28"/>
        </w:rPr>
        <w:t>本縣消防</w:t>
      </w:r>
      <w:r w:rsidR="0071123C">
        <w:rPr>
          <w:rFonts w:ascii="標楷體" w:eastAsia="標楷體" w:hAnsi="標楷體" w:hint="eastAsia"/>
          <w:sz w:val="28"/>
          <w:szCs w:val="28"/>
        </w:rPr>
        <w:t>局局本部、達仁消防分隊、蘭嶼消防分隊測試訊號良好</w:t>
      </w:r>
      <w:r w:rsidRPr="004E6CF6">
        <w:rPr>
          <w:rFonts w:ascii="標楷體" w:eastAsia="標楷體" w:hAnsi="標楷體" w:hint="eastAsia"/>
          <w:sz w:val="28"/>
          <w:szCs w:val="28"/>
        </w:rPr>
        <w:t>。</w:t>
      </w:r>
    </w:p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7120CC" w:rsidRPr="004E6CF6" w:rsidRDefault="007A304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一、撤離人數 </w:t>
      </w:r>
      <w:bookmarkEnd w:id="1"/>
      <w:r w:rsidR="001B4A86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1B4A86" w:rsidRPr="001B4A86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  <w:r w:rsidR="001B4A86" w:rsidRPr="001B4A86">
        <w:rPr>
          <w:rFonts w:ascii="標楷體" w:eastAsia="標楷體" w:hAnsi="標楷體" w:hint="eastAsia"/>
          <w:color w:val="333333"/>
          <w:sz w:val="27"/>
          <w:szCs w:val="27"/>
          <w:shd w:val="clear" w:color="auto" w:fill="FFFFFF"/>
        </w:rPr>
        <w:t>共</w:t>
      </w:r>
      <w:r w:rsidR="00971C38">
        <w:rPr>
          <w:rFonts w:ascii="標楷體" w:eastAsia="標楷體" w:hAnsi="標楷體" w:hint="eastAsia"/>
          <w:color w:val="333333"/>
          <w:sz w:val="27"/>
          <w:szCs w:val="27"/>
          <w:shd w:val="clear" w:color="auto" w:fill="FFFFFF"/>
        </w:rPr>
        <w:t>67</w:t>
      </w:r>
      <w:r w:rsidR="001B4A86" w:rsidRPr="001B4A86">
        <w:rPr>
          <w:rFonts w:ascii="標楷體" w:eastAsia="標楷體" w:hAnsi="標楷體" w:hint="eastAsia"/>
          <w:color w:val="333333"/>
          <w:sz w:val="27"/>
          <w:szCs w:val="27"/>
          <w:shd w:val="clear" w:color="auto" w:fill="FFFFFF"/>
        </w:rPr>
        <w:t>位，21男、31女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民政處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7120CC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F421C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971C3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 w:rsidP="00222D48">
            <w:pPr>
              <w:spacing w:before="180" w:after="180"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水源山</w:t>
            </w:r>
            <w:r w:rsidR="00971C38">
              <w:rPr>
                <w:rFonts w:ascii="標楷體" w:eastAsia="標楷體" w:hAnsi="標楷體" w:hint="eastAsia"/>
              </w:rPr>
              <w:t>、圓山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971C38" w:rsidP="00222D48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971C38" w:rsidP="00222D48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222D48" w:rsidP="00971C3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依親</w:t>
            </w:r>
            <w:r w:rsidR="00971C38">
              <w:rPr>
                <w:rFonts w:ascii="標楷體" w:eastAsia="標楷體" w:hAnsi="標楷體" w:hint="eastAsia"/>
              </w:rPr>
              <w:t>(19)、收容(2)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21C" w:rsidRPr="004E6CF6" w:rsidRDefault="00CF421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4A86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rPr>
                <w:rFonts w:ascii="標楷體" w:eastAsia="標楷體" w:hAnsi="標楷體"/>
              </w:rPr>
            </w:pPr>
            <w:r w:rsidRPr="001B4A86">
              <w:rPr>
                <w:rFonts w:ascii="標楷體" w:eastAsia="標楷體" w:hAnsi="標楷體" w:hint="eastAsia"/>
              </w:rPr>
              <w:t>加羅板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971C3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依親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B4A86" w:rsidRPr="004E6CF6" w:rsidTr="00222D4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1B4A86" w:rsidP="00222D48">
            <w:pPr>
              <w:spacing w:before="180" w:after="180" w:line="320" w:lineRule="atLeast"/>
              <w:rPr>
                <w:rFonts w:ascii="標楷體" w:eastAsia="標楷體" w:hAnsi="標楷體"/>
              </w:rPr>
            </w:pPr>
            <w:r w:rsidRPr="001B4A86">
              <w:rPr>
                <w:rFonts w:ascii="標楷體" w:eastAsia="標楷體" w:hAnsi="標楷體" w:hint="eastAsia"/>
              </w:rPr>
              <w:t>尚武太湖路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971C38" w:rsidP="00222D48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971C3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Default="00971C38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依親(8)、收容(13)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A86" w:rsidRPr="004E6CF6" w:rsidRDefault="001B4A86" w:rsidP="00222D48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 w:rsidRPr="004E6CF6">
        <w:rPr>
          <w:rFonts w:ascii="標楷體" w:eastAsia="標楷體" w:hAnsi="標楷體" w:hint="eastAsia"/>
          <w:sz w:val="28"/>
          <w:szCs w:val="28"/>
        </w:rPr>
        <w:t>（資料來源：</w:t>
      </w:r>
      <w:r w:rsidRPr="004E6CF6">
        <w:rPr>
          <w:rFonts w:ascii="標楷體" w:eastAsia="標楷體" w:hAnsi="標楷體" w:hint="eastAsia"/>
        </w:rPr>
        <w:t>社會處</w:t>
      </w:r>
      <w:r w:rsidRPr="004E6CF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805"/>
        <w:gridCol w:w="912"/>
        <w:gridCol w:w="550"/>
        <w:gridCol w:w="551"/>
        <w:gridCol w:w="552"/>
        <w:gridCol w:w="551"/>
        <w:gridCol w:w="551"/>
        <w:gridCol w:w="560"/>
        <w:gridCol w:w="551"/>
        <w:gridCol w:w="551"/>
        <w:gridCol w:w="560"/>
        <w:gridCol w:w="560"/>
        <w:gridCol w:w="551"/>
        <w:gridCol w:w="563"/>
        <w:gridCol w:w="563"/>
      </w:tblGrid>
      <w:tr w:rsidR="001B4A86" w:rsidRPr="004E6CF6" w:rsidTr="001B4A8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B4A86" w:rsidRPr="004E6CF6" w:rsidTr="001B4A8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0CC" w:rsidRPr="004E6CF6" w:rsidRDefault="007A3040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  <w:tr w:rsidR="001B4A86" w:rsidRPr="004E6CF6" w:rsidTr="001B4A86">
        <w:trPr>
          <w:trHeight w:val="1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6" w:rsidRPr="004E6CF6" w:rsidRDefault="001B4A86" w:rsidP="001B4A86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6" w:rsidRPr="004E6CF6" w:rsidRDefault="001B4A86" w:rsidP="001B4A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6" w:rsidRPr="004E6CF6" w:rsidRDefault="001B4A86" w:rsidP="001B4A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尚武民宿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Pr="004E6CF6" w:rsidRDefault="001B4A86" w:rsidP="001B4A86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Pr="004E6CF6" w:rsidRDefault="001B4A86" w:rsidP="001B4A86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Pr="004E6CF6" w:rsidRDefault="001B4A86" w:rsidP="001B4A86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4A86" w:rsidRDefault="001B4A86" w:rsidP="001B4A86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4A86" w:rsidRDefault="001B4A86" w:rsidP="001B4A86">
            <w:pPr>
              <w:spacing w:before="180" w:after="180"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</w:p>
          <w:p w:rsidR="001B4A86" w:rsidRDefault="001B4A86" w:rsidP="001B4A86">
            <w:pPr>
              <w:spacing w:before="180" w:after="180" w:line="32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素娟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6" w:rsidRPr="004E6CF6" w:rsidRDefault="001B4A86" w:rsidP="001B4A86">
            <w:pPr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7120CC" w:rsidRPr="004E6CF6" w:rsidRDefault="007A304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7120CC" w:rsidRPr="004E6CF6" w:rsidTr="004E6CF6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120CC" w:rsidRPr="004E6CF6" w:rsidTr="004E6CF6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7112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  <w:sz w:val="22"/>
                <w:szCs w:val="22"/>
              </w:rPr>
              <w:t>無人員傷亡</w:t>
            </w:r>
          </w:p>
        </w:tc>
      </w:tr>
      <w:tr w:rsidR="007120CC" w:rsidRPr="004E6CF6" w:rsidTr="004E6CF6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 w:rsidP="0071123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</w:tr>
    </w:tbl>
    <w:p w:rsidR="007120CC" w:rsidRPr="004E6CF6" w:rsidRDefault="007A3040">
      <w:pPr>
        <w:spacing w:line="320" w:lineRule="atLeast"/>
        <w:jc w:val="righ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</w:rPr>
        <w:t>（備註：人員清冊另製作附表）</w:t>
      </w:r>
    </w:p>
    <w:p w:rsidR="007120CC" w:rsidRPr="004E6CF6" w:rsidRDefault="007A304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4E6CF6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6"/>
        <w:gridCol w:w="1310"/>
        <w:gridCol w:w="20"/>
        <w:gridCol w:w="1375"/>
        <w:gridCol w:w="20"/>
        <w:gridCol w:w="1719"/>
        <w:gridCol w:w="20"/>
        <w:gridCol w:w="1859"/>
        <w:gridCol w:w="2160"/>
        <w:gridCol w:w="130"/>
        <w:gridCol w:w="20"/>
      </w:tblGrid>
      <w:tr w:rsidR="007120CC" w:rsidRPr="004E6CF6" w:rsidTr="0058344E">
        <w:trPr>
          <w:gridAfter w:val="1"/>
          <w:wAfter w:w="20" w:type="dxa"/>
          <w:trHeight w:val="735"/>
          <w:tblHeader/>
          <w:jc w:val="center"/>
        </w:trPr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單位別</w:t>
            </w:r>
          </w:p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搶修完成</w:t>
            </w:r>
            <w:r w:rsidRPr="004E6CF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尚待修復</w:t>
            </w:r>
            <w:r w:rsidRPr="004E6CF6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0CC" w:rsidRPr="004E6CF6" w:rsidRDefault="007A304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vAlign w:val="center"/>
            <w:hideMark/>
          </w:tcPr>
          <w:p w:rsidR="007120CC" w:rsidRPr="004E6CF6" w:rsidRDefault="007A3040">
            <w:pPr>
              <w:rPr>
                <w:rFonts w:ascii="標楷體" w:eastAsia="標楷體" w:hAnsi="標楷體"/>
              </w:rPr>
            </w:pPr>
            <w:r w:rsidRPr="004E6CF6">
              <w:rPr>
                <w:rFonts w:ascii="標楷體" w:eastAsia="標楷體" w:hAnsi="標楷體"/>
              </w:rPr>
              <w:t> </w:t>
            </w:r>
          </w:p>
        </w:tc>
      </w:tr>
      <w:tr w:rsidR="007120CC" w:rsidRPr="004E6CF6" w:rsidTr="0058344E">
        <w:trPr>
          <w:gridAfter w:val="2"/>
          <w:wAfter w:w="150" w:type="dxa"/>
          <w:trHeight w:val="899"/>
          <w:jc w:val="center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</w:rPr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自來水公司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242戶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0戶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CB42FF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242戶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C" w:rsidRPr="004E6CF6" w:rsidRDefault="0058344E" w:rsidP="00222D4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持續搶修</w:t>
            </w:r>
          </w:p>
        </w:tc>
      </w:tr>
      <w:tr w:rsidR="007120CC" w:rsidRPr="004E6CF6" w:rsidTr="0058344E">
        <w:trPr>
          <w:jc w:val="center"/>
        </w:trPr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</w:tcPr>
          <w:p w:rsidR="007120CC" w:rsidRPr="004E6CF6" w:rsidRDefault="007120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120CC" w:rsidRPr="004E6CF6" w:rsidRDefault="007A304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三、交通災情狀況(</w:t>
      </w:r>
      <w:r w:rsidRPr="004E6CF6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4E6CF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E6CF6" w:rsidRPr="00B32369" w:rsidRDefault="00B32369" w:rsidP="00B32369">
      <w:pPr>
        <w:pStyle w:val="af5"/>
        <w:spacing w:line="400" w:lineRule="exact"/>
        <w:ind w:left="1134"/>
        <w:rPr>
          <w:rFonts w:ascii="標楷體" w:eastAsia="標楷體" w:hAnsi="標楷體"/>
          <w:sz w:val="28"/>
          <w:szCs w:val="28"/>
        </w:rPr>
      </w:pPr>
      <w:r w:rsidRPr="00B32369">
        <w:rPr>
          <w:rFonts w:ascii="標楷體" w:eastAsia="標楷體" w:hAnsi="標楷體" w:hint="eastAsia"/>
          <w:sz w:val="28"/>
          <w:szCs w:val="28"/>
        </w:rPr>
        <w:t>一、 陸運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(一) 鐵路：台鐵目前皆正常行駛。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(二) 客運</w:t>
      </w:r>
      <w:r w:rsidRPr="00B32369">
        <w:rPr>
          <w:rFonts w:ascii="標楷體" w:eastAsia="標楷體" w:hAnsi="標楷體" w:hint="eastAsia"/>
          <w:sz w:val="28"/>
          <w:szCs w:val="28"/>
        </w:rPr>
        <w:br/>
        <w:t>1. 市區客運</w:t>
      </w:r>
      <w:r w:rsidRPr="00B32369">
        <w:rPr>
          <w:rFonts w:ascii="標楷體" w:eastAsia="標楷體" w:hAnsi="標楷體" w:hint="eastAsia"/>
          <w:sz w:val="28"/>
          <w:szCs w:val="28"/>
        </w:rPr>
        <w:br/>
        <w:t>(1) 普悠瑪客運：目前皆正常行駛。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2. 公路客運</w:t>
      </w:r>
      <w:r w:rsidRPr="00B32369">
        <w:rPr>
          <w:rFonts w:ascii="標楷體" w:eastAsia="標楷體" w:hAnsi="標楷體" w:hint="eastAsia"/>
          <w:sz w:val="28"/>
          <w:szCs w:val="28"/>
        </w:rPr>
        <w:br/>
        <w:t>(1) 興東客運：目前皆正常行駛。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(2) 東台灣客運：台九線大鳥往南路段暫有土石流及落石，暫時無法通行或配合交管指揮放行，台東轉運站發車往南目前僅行駛至大鳥站，暫時無法往南通行至大武、尚武、南興、安朔。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二、 海運：目前皆正常行駛。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三、 空運：除下列航班，華信、立榮及德安之其他航班目前皆正常行駛。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(一)德安11:50蘭嶼-12:20台東：取消。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(二)德安12:50台東-13:10綠島：取消。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(三)德安12:50蘭嶼-13:20台東：取消。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(四)德安13:35綠島-13:55台東：取消。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(五)德安13:50台東-14:20蘭嶼：取消。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(六)德安14:25台東-14:55蘭嶼：取消。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(七)德安14:50蘭嶼-15:20台東：取消。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(八)立榮15:10台北-16:15台東：延遲。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(九)德安15:20蘭嶼-15:50台東：取消。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(十)德安15:50台東-16:20蘭嶼：延遲。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(十一)德安16:15台東-16:35綠島：延遲。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(十二)德安16:45蘭嶼-17:15台東：延遲。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(十三)德安17:00綠島-17:20台東：延遲。</w:t>
      </w:r>
      <w:r w:rsidRPr="00B32369">
        <w:rPr>
          <w:rFonts w:ascii="標楷體" w:eastAsia="標楷體" w:hAnsi="標楷體" w:hint="eastAsia"/>
          <w:sz w:val="28"/>
          <w:szCs w:val="28"/>
        </w:rPr>
        <w:br/>
        <w:t>四、 活動資訊</w:t>
      </w:r>
      <w:r>
        <w:rPr>
          <w:rFonts w:ascii="微軟正黑體" w:eastAsia="微軟正黑體" w:hAnsi="微軟正黑體" w:hint="eastAsia"/>
          <w:color w:val="000000"/>
        </w:rPr>
        <w:br/>
      </w:r>
      <w:r w:rsidRPr="00B32369">
        <w:rPr>
          <w:rFonts w:ascii="標楷體" w:eastAsia="標楷體" w:hAnsi="標楷體" w:hint="eastAsia"/>
          <w:sz w:val="28"/>
          <w:szCs w:val="28"/>
        </w:rPr>
        <w:t>(一) 熱氣球活動：7/10(四)下午場取消。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96"/>
        <w:gridCol w:w="698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544"/>
        <w:gridCol w:w="441"/>
        <w:gridCol w:w="356"/>
      </w:tblGrid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C141F6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1F6" w:rsidRDefault="00C141F6" w:rsidP="00F828F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F6" w:rsidRDefault="00C141F6" w:rsidP="00F828F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65034D" w:rsidTr="0065034D">
        <w:trPr>
          <w:trHeight w:val="10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合計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119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29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臺東市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綠島鄉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65034D" w:rsidTr="0065034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蘭嶼鄉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4D" w:rsidRDefault="0065034D" w:rsidP="0065034D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</w:tr>
    </w:tbl>
    <w:p w:rsidR="007120CC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E6CF6" w:rsidRPr="004E6CF6">
        <w:rPr>
          <w:rFonts w:ascii="標楷體" w:eastAsia="標楷體" w:hAnsi="標楷體" w:hint="eastAsia"/>
          <w:b/>
          <w:bCs/>
          <w:sz w:val="32"/>
          <w:szCs w:val="32"/>
        </w:rPr>
        <w:t>:無。</w:t>
      </w:r>
    </w:p>
    <w:p w:rsidR="007A3040" w:rsidRPr="004E6CF6" w:rsidRDefault="007A3040">
      <w:pPr>
        <w:spacing w:line="320" w:lineRule="atLeast"/>
        <w:rPr>
          <w:rFonts w:ascii="標楷體" w:eastAsia="標楷體" w:hAnsi="標楷體"/>
        </w:rPr>
      </w:pPr>
      <w:r w:rsidRPr="004E6CF6">
        <w:rPr>
          <w:rFonts w:ascii="標楷體" w:eastAsia="標楷體" w:hAnsi="標楷體"/>
        </w:rPr>
        <w:t> </w:t>
      </w:r>
    </w:p>
    <w:sectPr w:rsidR="007A3040" w:rsidRPr="004E6CF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CE" w:rsidRDefault="00DF69CE" w:rsidP="00C046B1">
      <w:r>
        <w:separator/>
      </w:r>
    </w:p>
  </w:endnote>
  <w:endnote w:type="continuationSeparator" w:id="0">
    <w:p w:rsidR="00DF69CE" w:rsidRDefault="00DF69CE" w:rsidP="00C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CE" w:rsidRDefault="00DF69CE" w:rsidP="00C046B1">
      <w:r>
        <w:separator/>
      </w:r>
    </w:p>
  </w:footnote>
  <w:footnote w:type="continuationSeparator" w:id="0">
    <w:p w:rsidR="00DF69CE" w:rsidRDefault="00DF69CE" w:rsidP="00C0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BF8"/>
    <w:multiLevelType w:val="hybridMultilevel"/>
    <w:tmpl w:val="A2484AFA"/>
    <w:lvl w:ilvl="0" w:tplc="ACEE9EEE">
      <w:start w:val="1"/>
      <w:numFmt w:val="taiwaneseCountingThousand"/>
      <w:suff w:val="nothing"/>
      <w:lvlText w:val="（%1）"/>
      <w:lvlJc w:val="left"/>
      <w:pPr>
        <w:ind w:left="1605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1B0556D2"/>
    <w:multiLevelType w:val="hybridMultilevel"/>
    <w:tmpl w:val="A2484AFA"/>
    <w:lvl w:ilvl="0" w:tplc="ACEE9EEE">
      <w:start w:val="1"/>
      <w:numFmt w:val="taiwaneseCountingThousand"/>
      <w:suff w:val="nothing"/>
      <w:lvlText w:val="（%1）"/>
      <w:lvlJc w:val="left"/>
      <w:pPr>
        <w:ind w:left="232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" w15:restartNumberingAfterBreak="0">
    <w:nsid w:val="55DC2565"/>
    <w:multiLevelType w:val="hybridMultilevel"/>
    <w:tmpl w:val="A2484AFA"/>
    <w:lvl w:ilvl="0" w:tplc="ACEE9EEE">
      <w:start w:val="1"/>
      <w:numFmt w:val="taiwaneseCountingThousand"/>
      <w:suff w:val="nothing"/>
      <w:lvlText w:val="（%1）"/>
      <w:lvlJc w:val="left"/>
      <w:pPr>
        <w:ind w:left="1605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" w15:restartNumberingAfterBreak="0">
    <w:nsid w:val="70A40B1A"/>
    <w:multiLevelType w:val="hybridMultilevel"/>
    <w:tmpl w:val="5D389C16"/>
    <w:lvl w:ilvl="0" w:tplc="8372381E">
      <w:start w:val="1"/>
      <w:numFmt w:val="taiwaneseCountingThousand"/>
      <w:lvlText w:val="（%1）"/>
      <w:lvlJc w:val="left"/>
      <w:pPr>
        <w:ind w:left="763" w:hanging="480"/>
      </w:pPr>
      <w:rPr>
        <w:rFonts w:hint="eastAsia"/>
      </w:rPr>
    </w:lvl>
    <w:lvl w:ilvl="1" w:tplc="7FB84736">
      <w:start w:val="1"/>
      <w:numFmt w:val="decimal"/>
      <w:lvlText w:val="%2."/>
      <w:lvlJc w:val="left"/>
      <w:pPr>
        <w:ind w:left="1243" w:hanging="48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C"/>
    <w:rsid w:val="001B4A86"/>
    <w:rsid w:val="00222D48"/>
    <w:rsid w:val="00404424"/>
    <w:rsid w:val="004E35F8"/>
    <w:rsid w:val="004E6CF6"/>
    <w:rsid w:val="0058344E"/>
    <w:rsid w:val="0065034D"/>
    <w:rsid w:val="006E56A9"/>
    <w:rsid w:val="0071123C"/>
    <w:rsid w:val="007120CC"/>
    <w:rsid w:val="00723235"/>
    <w:rsid w:val="00741596"/>
    <w:rsid w:val="00783B24"/>
    <w:rsid w:val="00793D61"/>
    <w:rsid w:val="007A3040"/>
    <w:rsid w:val="00821F06"/>
    <w:rsid w:val="008A49B1"/>
    <w:rsid w:val="00964910"/>
    <w:rsid w:val="00971C38"/>
    <w:rsid w:val="0098033D"/>
    <w:rsid w:val="009827A6"/>
    <w:rsid w:val="009B3D3A"/>
    <w:rsid w:val="009F368F"/>
    <w:rsid w:val="00B32369"/>
    <w:rsid w:val="00B61DE2"/>
    <w:rsid w:val="00BF1B78"/>
    <w:rsid w:val="00C046B1"/>
    <w:rsid w:val="00C141F6"/>
    <w:rsid w:val="00C422EB"/>
    <w:rsid w:val="00CB42FF"/>
    <w:rsid w:val="00CB4839"/>
    <w:rsid w:val="00CE7F38"/>
    <w:rsid w:val="00CF421C"/>
    <w:rsid w:val="00DB5D3C"/>
    <w:rsid w:val="00DF69CE"/>
    <w:rsid w:val="00DF7E6F"/>
    <w:rsid w:val="00E64D74"/>
    <w:rsid w:val="00F619D1"/>
    <w:rsid w:val="00F828F5"/>
    <w:rsid w:val="00FA292C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05754-8A06-4A36-88ED-7FAE324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1BD9-ED1D-4AAC-B012-E881F944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2024-10-30T04:21:00Z</cp:lastPrinted>
  <dcterms:created xsi:type="dcterms:W3CDTF">2025-07-10T08:03:00Z</dcterms:created>
  <dcterms:modified xsi:type="dcterms:W3CDTF">2025-07-10T08:50:00Z</dcterms:modified>
</cp:coreProperties>
</file>