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E803B1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9D3F78" w:rsidRPr="00E803B1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9D3F78" w:rsidRPr="00E803B1">
        <w:rPr>
          <w:rFonts w:ascii="標楷體" w:eastAsia="標楷體" w:hAnsi="標楷體" w:hint="eastAsia"/>
          <w:b/>
          <w:bCs/>
          <w:sz w:val="32"/>
          <w:szCs w:val="32"/>
        </w:rPr>
        <w:t>-21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E803B1" w:rsidRDefault="00634D18">
      <w:pPr>
        <w:pStyle w:val="Default"/>
        <w:spacing w:line="320" w:lineRule="atLeast"/>
        <w:jc w:val="right"/>
        <w:rPr>
          <w:color w:val="auto"/>
        </w:rPr>
      </w:pPr>
      <w:r w:rsidRPr="00E803B1">
        <w:rPr>
          <w:rFonts w:hint="eastAsia"/>
          <w:color w:val="auto"/>
        </w:rPr>
        <w:t> 統計截止時間：</w:t>
      </w:r>
      <w:r w:rsidR="00966706" w:rsidRPr="00E803B1">
        <w:rPr>
          <w:rFonts w:hint="eastAsia"/>
          <w:color w:val="auto"/>
        </w:rPr>
        <w:t>113</w:t>
      </w:r>
      <w:r w:rsidRPr="00E803B1">
        <w:rPr>
          <w:rFonts w:hint="eastAsia"/>
          <w:color w:val="auto"/>
        </w:rPr>
        <w:t>/</w:t>
      </w:r>
      <w:r w:rsidR="00966706" w:rsidRPr="00E803B1">
        <w:rPr>
          <w:rFonts w:hint="eastAsia"/>
          <w:color w:val="auto"/>
        </w:rPr>
        <w:t>10</w:t>
      </w:r>
      <w:r w:rsidRPr="00E803B1">
        <w:rPr>
          <w:rFonts w:hint="eastAsia"/>
          <w:color w:val="auto"/>
        </w:rPr>
        <w:t>/</w:t>
      </w:r>
      <w:r w:rsidR="00966706" w:rsidRPr="00E803B1">
        <w:rPr>
          <w:rFonts w:hint="eastAsia"/>
          <w:color w:val="auto"/>
        </w:rPr>
        <w:t>31</w:t>
      </w:r>
      <w:r w:rsidRPr="00E803B1">
        <w:rPr>
          <w:rFonts w:hint="eastAsia"/>
          <w:color w:val="auto"/>
        </w:rPr>
        <w:t xml:space="preserve"> </w:t>
      </w:r>
      <w:r w:rsidR="009D3F78" w:rsidRPr="00E803B1">
        <w:rPr>
          <w:rFonts w:hint="eastAsia"/>
          <w:color w:val="auto"/>
        </w:rPr>
        <w:t>20</w:t>
      </w:r>
      <w:r w:rsidRPr="00E803B1">
        <w:rPr>
          <w:rFonts w:hint="eastAsia"/>
          <w:color w:val="auto"/>
        </w:rPr>
        <w:t>：</w:t>
      </w:r>
      <w:r w:rsidR="009D3F78" w:rsidRPr="00E803B1">
        <w:rPr>
          <w:rFonts w:hint="eastAsia"/>
          <w:color w:val="auto"/>
        </w:rPr>
        <w:t>3</w:t>
      </w:r>
      <w:r w:rsidR="00571FBF" w:rsidRPr="00E803B1">
        <w:rPr>
          <w:rFonts w:hint="eastAsia"/>
          <w:color w:val="auto"/>
        </w:rPr>
        <w:t>0</w:t>
      </w:r>
    </w:p>
    <w:p w:rsidR="00041535" w:rsidRPr="00E803B1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E803B1">
        <w:rPr>
          <w:rFonts w:ascii="標楷體" w:eastAsia="標楷體" w:hAnsi="標楷體" w:cs="新細明體" w:hint="eastAsia"/>
        </w:rPr>
        <w:t xml:space="preserve">113/10/31 </w:t>
      </w:r>
      <w:r w:rsidR="009D3F78" w:rsidRPr="00E803B1">
        <w:rPr>
          <w:rFonts w:ascii="標楷體" w:eastAsia="標楷體" w:hAnsi="標楷體" w:cs="新細明體" w:hint="eastAsia"/>
        </w:rPr>
        <w:t>21</w:t>
      </w:r>
      <w:r w:rsidR="00966706" w:rsidRPr="00E803B1">
        <w:rPr>
          <w:rFonts w:ascii="標楷體" w:eastAsia="標楷體" w:hAnsi="標楷體" w:cs="新細明體" w:hint="eastAsia"/>
        </w:rPr>
        <w:t>：</w:t>
      </w:r>
      <w:r w:rsidR="009D3F78" w:rsidRPr="00E803B1">
        <w:rPr>
          <w:rFonts w:ascii="標楷體" w:eastAsia="標楷體" w:hAnsi="標楷體" w:cs="新細明體" w:hint="eastAsia"/>
        </w:rPr>
        <w:t>0</w:t>
      </w:r>
      <w:r w:rsidR="00571FBF" w:rsidRPr="00E803B1">
        <w:rPr>
          <w:rFonts w:ascii="標楷體" w:eastAsia="標楷體" w:hAnsi="標楷體" w:cs="新細明體" w:hint="eastAsia"/>
        </w:rPr>
        <w:t>0</w:t>
      </w:r>
    </w:p>
    <w:p w:rsidR="00041535" w:rsidRPr="00E803B1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1.依據中央氣象署編號第21號颱風警報第6報，康芮颱風已轉為強烈颱風，本縣災害應變中心於今日10月30日08時二級開設，13時起調升為一級開設。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2.本中心訂於今日</w:t>
      </w:r>
      <w:r w:rsidR="00E4733E" w:rsidRPr="00E803B1">
        <w:rPr>
          <w:rFonts w:ascii="標楷體" w:eastAsia="標楷體" w:hAnsi="標楷體" w:cs="新細明體" w:hint="eastAsia"/>
        </w:rPr>
        <w:t>9</w:t>
      </w:r>
      <w:r w:rsidRPr="00E803B1">
        <w:rPr>
          <w:rFonts w:ascii="標楷體" w:eastAsia="標楷體" w:hAnsi="標楷體" w:cs="新細明體" w:hint="eastAsia"/>
        </w:rPr>
        <w:t>時整由饒縣長主持，召開康芮颱風第</w:t>
      </w:r>
      <w:r w:rsidR="00E4733E" w:rsidRPr="00E803B1">
        <w:rPr>
          <w:rFonts w:ascii="標楷體" w:eastAsia="標楷體" w:hAnsi="標楷體" w:cs="新細明體" w:hint="eastAsia"/>
        </w:rPr>
        <w:t>2</w:t>
      </w:r>
      <w:r w:rsidRPr="00E803B1">
        <w:rPr>
          <w:rFonts w:ascii="標楷體" w:eastAsia="標楷體" w:hAnsi="標楷體" w:cs="新細明體" w:hint="eastAsia"/>
        </w:rPr>
        <w:t>次工作會報暨鄉鎮市長視訊會議</w:t>
      </w:r>
    </w:p>
    <w:p w:rsidR="00041535" w:rsidRPr="00E803B1" w:rsidRDefault="009C3C01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3.</w:t>
      </w:r>
      <w:r w:rsidR="00634D18" w:rsidRPr="00E803B1">
        <w:rPr>
          <w:rFonts w:ascii="標楷體" w:eastAsia="標楷體" w:hAnsi="標楷體" w:cs="新細明體" w:hint="eastAsia"/>
        </w:rPr>
        <w:t xml:space="preserve">因康芮颱風影響，原訂10/31至11/1日辦理113年度替代役備役役男防災救護組第1梯次演訓召集，為防範天然災害，本次演訓召集取消辦理。 </w:t>
      </w:r>
    </w:p>
    <w:p w:rsidR="00D4241D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一、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E803B1">
        <w:rPr>
          <w:rFonts w:ascii="標楷體" w:eastAsia="標楷體" w:hAnsi="標楷體"/>
        </w:rPr>
        <w:t xml:space="preserve"> </w:t>
      </w:r>
    </w:p>
    <w:p w:rsidR="00D4241D" w:rsidRPr="00D4241D" w:rsidRDefault="00D4241D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D4241D">
        <w:rPr>
          <w:rFonts w:ascii="標楷體" w:eastAsia="標楷體" w:hAnsi="標楷體" w:hint="eastAsia"/>
        </w:rPr>
        <w:t>1</w:t>
      </w:r>
      <w:r w:rsidRPr="00D4241D">
        <w:rPr>
          <w:rFonts w:ascii="標楷體" w:eastAsia="標楷體" w:hAnsi="標楷體" w:cs="新細明體" w:hint="eastAsia"/>
        </w:rPr>
        <w:t>.</w:t>
      </w:r>
      <w:r w:rsidRPr="00D4241D">
        <w:rPr>
          <w:rFonts w:ascii="標楷體" w:eastAsia="標楷體" w:hAnsi="標楷體" w:cs="新細明體" w:hint="eastAsia"/>
        </w:rPr>
        <w:t>本縣今日(10/31)停止上班、停止上課。</w:t>
      </w:r>
    </w:p>
    <w:p w:rsidR="00041535" w:rsidRPr="00D4241D" w:rsidRDefault="00D4241D" w:rsidP="00D4241D">
      <w:pPr>
        <w:ind w:leftChars="1" w:left="283" w:hangingChars="117" w:hanging="281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2.</w:t>
      </w:r>
      <w:r w:rsidRPr="00D4241D">
        <w:rPr>
          <w:rFonts w:ascii="標楷體" w:eastAsia="標楷體" w:hAnsi="標楷體" w:cs="新細明體" w:hint="eastAsia"/>
        </w:rPr>
        <w:t>本縣明日(11/1)海端鄉海端村新武部落、霧鹿村、利稻村停止上班、停止上課。其他地區，照常上班、照常上課。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二、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9C3C01" w:rsidRPr="00E803B1" w:rsidRDefault="009C3C01" w:rsidP="009B580A">
      <w:pPr>
        <w:pStyle w:val="af5"/>
        <w:numPr>
          <w:ilvl w:val="0"/>
          <w:numId w:val="1"/>
        </w:numPr>
        <w:spacing w:line="320" w:lineRule="atLeast"/>
        <w:ind w:left="924" w:hanging="92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通訊：</w:t>
      </w:r>
      <w:r w:rsidR="00C82DFA" w:rsidRPr="00E803B1">
        <w:rPr>
          <w:rFonts w:ascii="標楷體" w:eastAsia="標楷體" w:hAnsi="標楷體" w:hint="eastAsia"/>
        </w:rPr>
        <w:t>10/31 20:3</w:t>
      </w:r>
      <w:r w:rsidRPr="00E803B1">
        <w:rPr>
          <w:rFonts w:ascii="標楷體" w:eastAsia="標楷體" w:hAnsi="標楷體" w:hint="eastAsia"/>
        </w:rPr>
        <w:t>0泰源沿線共4台故障；池上沿線共5台故障；龍過脈共1台故障；</w:t>
      </w:r>
      <w:r w:rsidR="00C82DFA" w:rsidRPr="00E803B1">
        <w:rPr>
          <w:rFonts w:ascii="標楷體" w:eastAsia="標楷體" w:hAnsi="標楷體" w:hint="eastAsia"/>
        </w:rPr>
        <w:t>鹿野沿線4台，卑南富源1台</w:t>
      </w:r>
      <w:r w:rsidR="009B580A" w:rsidRPr="00E803B1">
        <w:rPr>
          <w:rFonts w:ascii="標楷體" w:eastAsia="標楷體" w:hAnsi="標楷體" w:hint="eastAsia"/>
        </w:rPr>
        <w:t>，無新增基地台障礙 有些基地台需電力若無電力只能撐小時 需等電力恢復正常 基地台才能供電營運</w:t>
      </w:r>
      <w:r w:rsidR="00C82DFA" w:rsidRPr="00E803B1">
        <w:rPr>
          <w:rFonts w:ascii="標楷體" w:eastAsia="標楷體" w:hAnsi="標楷體" w:hint="eastAsia"/>
        </w:rPr>
        <w:t>，</w:t>
      </w:r>
      <w:r w:rsidRPr="00E803B1">
        <w:rPr>
          <w:rFonts w:ascii="標楷體" w:eastAsia="標楷體" w:hAnsi="標楷體" w:hint="eastAsia"/>
        </w:rPr>
        <w:t>基地台合計共</w:t>
      </w:r>
      <w:r w:rsidR="00C82DFA" w:rsidRPr="00E803B1">
        <w:rPr>
          <w:rFonts w:ascii="標楷體" w:eastAsia="標楷體" w:hAnsi="標楷體" w:hint="eastAsia"/>
        </w:rPr>
        <w:t>38</w:t>
      </w:r>
      <w:r w:rsidRPr="00E803B1">
        <w:rPr>
          <w:rFonts w:ascii="標楷體" w:eastAsia="標楷體" w:hAnsi="標楷體" w:hint="eastAsia"/>
        </w:rPr>
        <w:t>台故障。</w:t>
      </w:r>
    </w:p>
    <w:p w:rsidR="00A0700A" w:rsidRPr="00E803B1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電力：</w:t>
      </w:r>
    </w:p>
    <w:p w:rsidR="00075C20" w:rsidRPr="00E803B1" w:rsidRDefault="00977CDF" w:rsidP="00977CDF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  <w:sz w:val="14"/>
          <w:szCs w:val="14"/>
        </w:rPr>
      </w:pPr>
      <w:r w:rsidRPr="00E803B1">
        <w:rPr>
          <w:rFonts w:ascii="標楷體" w:eastAsia="標楷體" w:hAnsi="標楷體" w:hint="eastAsia"/>
        </w:rPr>
        <w:t>本縣曾經停電數56880戶，目前停電數28409戶(蘭嶼鄉1496戶、綠島鄉316戶、成功鎮2254戶、東河鄉3400戶、海端鄉1217戶、太麻里鄉2750戶、池上鄉1383戶、長濱鄉4696戶、關山鎮1697戶、達仁鄉146戶、延平鄉560戶、卑南鄉1395戶、台東市3450戶、金峰鄉1201戶、鹿野鄉2321戶、大武鄉127戶)，持續搶修中。</w:t>
      </w:r>
      <w:r w:rsidR="00634D18" w:rsidRPr="00E803B1">
        <w:rPr>
          <w:rFonts w:ascii="標楷體" w:eastAsia="標楷體" w:hAnsi="標楷體"/>
          <w:sz w:val="14"/>
          <w:szCs w:val="14"/>
        </w:rPr>
        <w:t xml:space="preserve">      </w:t>
      </w:r>
    </w:p>
    <w:p w:rsidR="009C3C01" w:rsidRPr="00E803B1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三、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85792B" w:rsidRPr="00E803B1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 (檢傷三級，右手第5指挫傷，已出院)。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 (檢傷三級，頭皮撕脫傷，已出院)。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3. (檢傷三級，鐵皮割到左大腿造成左下肢開放性傷口，已出院)。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4. (檢傷三級，右側肱骨外科頸非移位閉鎖性骨折，已出院)。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5. (檢傷三級，右側腓骨骨折，已出院)。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6. (檢傷三級，下背和骨盆挫傷，已出院)。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7. (檢傷三級，左側足部挫傷，已出院)。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8. (檢傷三級，右踝扭傷，已出院)。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9. (檢傷三級，頭部撕裂傷，已出院)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10. (檢傷三級，割傷右手食指、右手肘上方，撕裂傷)。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lastRenderedPageBreak/>
        <w:t>11. (檢傷三級，從二米高圍牆摔落，左臉腫脹、下巴撕裂傷)</w:t>
      </w:r>
    </w:p>
    <w:p w:rsidR="00977CDF" w:rsidRPr="00E803B1" w:rsidRDefault="00977CDF" w:rsidP="00977CD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12. (檢傷二級，顱內出血，於10月31日8:18轉院至馬偕醫院，14:20轉入一般病房)。</w:t>
      </w:r>
    </w:p>
    <w:p w:rsidR="00041535" w:rsidRPr="00E803B1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四、</w:t>
      </w:r>
      <w:r w:rsidRPr="00E803B1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E803B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C3C01" w:rsidRPr="00E803B1" w:rsidRDefault="009C3C01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五、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E803B1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六、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E803B1">
        <w:rPr>
          <w:rFonts w:ascii="標楷體" w:eastAsia="標楷體" w:hAnsi="標楷體"/>
          <w:sz w:val="14"/>
          <w:szCs w:val="14"/>
        </w:rPr>
        <w:t xml:space="preserve"> </w:t>
      </w:r>
    </w:p>
    <w:p w:rsidR="00C82DF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一、</w:t>
      </w:r>
      <w:r w:rsidR="00C82DFA" w:rsidRPr="00E803B1">
        <w:rPr>
          <w:rFonts w:ascii="標楷體" w:eastAsia="標楷體" w:hAnsi="標楷體" w:hint="eastAsia"/>
          <w:bCs/>
        </w:rPr>
        <w:t>道路封閉、管制或災害情形：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  <w:vanish/>
          <w:specVanish/>
        </w:rPr>
      </w:pPr>
      <w:r w:rsidRPr="00E803B1">
        <w:rPr>
          <w:rFonts w:ascii="標楷體" w:eastAsia="標楷體" w:hAnsi="標楷體" w:hint="eastAsia"/>
          <w:bCs/>
        </w:rPr>
        <w:t>1.</w:t>
      </w:r>
      <w:r w:rsidR="0069688A" w:rsidRPr="00E803B1">
        <w:rPr>
          <w:rFonts w:ascii="標楷體" w:eastAsia="標楷體" w:hAnsi="標楷體" w:hint="eastAsia"/>
          <w:bCs/>
        </w:rPr>
        <w:t>10 月31日13時5分，大同路與臨海路一段口（衛生所前），路樹</w:t>
      </w:r>
    </w:p>
    <w:p w:rsidR="0069688A" w:rsidRPr="00E803B1" w:rsidRDefault="0069688A" w:rsidP="00C82DFA">
      <w:pPr>
        <w:spacing w:line="320" w:lineRule="atLeast"/>
        <w:jc w:val="both"/>
        <w:rPr>
          <w:rFonts w:ascii="標楷體" w:eastAsia="標楷體" w:hAnsi="標楷體"/>
          <w:bCs/>
          <w:vanish/>
          <w:specVanish/>
        </w:rPr>
      </w:pPr>
      <w:r w:rsidRPr="00E803B1">
        <w:rPr>
          <w:rFonts w:ascii="標楷體" w:eastAsia="標楷體" w:hAnsi="標楷體"/>
          <w:bCs/>
        </w:rPr>
        <w:t xml:space="preserve"> </w:t>
      </w:r>
      <w:r w:rsidRPr="00E803B1">
        <w:rPr>
          <w:rFonts w:ascii="標楷體" w:eastAsia="標楷體" w:hAnsi="標楷體" w:hint="eastAsia"/>
          <w:bCs/>
        </w:rPr>
        <w:t>倒塌。</w:t>
      </w:r>
    </w:p>
    <w:p w:rsidR="00C82DF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/>
          <w:bCs/>
        </w:rPr>
        <w:t xml:space="preserve"> 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  <w:vanish/>
          <w:specVanish/>
        </w:rPr>
      </w:pPr>
      <w:r w:rsidRPr="00E803B1">
        <w:rPr>
          <w:rFonts w:ascii="標楷體" w:eastAsia="標楷體" w:hAnsi="標楷體" w:hint="eastAsia"/>
          <w:bCs/>
        </w:rPr>
        <w:t>2.</w:t>
      </w:r>
      <w:r w:rsidR="0069688A" w:rsidRPr="00E803B1">
        <w:rPr>
          <w:rFonts w:ascii="標楷體" w:eastAsia="標楷體" w:hAnsi="標楷體" w:hint="eastAsia"/>
          <w:bCs/>
        </w:rPr>
        <w:t>10 月31日13時30分，成功鎮台11線126-128公里（小馬路段），</w:t>
      </w:r>
    </w:p>
    <w:p w:rsidR="0069688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/>
          <w:bCs/>
        </w:rPr>
        <w:t xml:space="preserve"> </w:t>
      </w:r>
      <w:r w:rsidRPr="00E803B1">
        <w:rPr>
          <w:rFonts w:ascii="標楷體" w:eastAsia="標楷體" w:hAnsi="標楷體" w:hint="eastAsia"/>
          <w:bCs/>
        </w:rPr>
        <w:t>路樹倒塌。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3</w:t>
      </w:r>
      <w:r w:rsidR="0069688A" w:rsidRPr="00E803B1">
        <w:rPr>
          <w:rFonts w:ascii="標楷體" w:eastAsia="標楷體" w:hAnsi="標楷體" w:hint="eastAsia"/>
          <w:bCs/>
        </w:rPr>
        <w:t>. 10 月31日15時26分，成功鎮中山路167號(台11線)，招牌墜落省道，影響交通。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3.</w:t>
      </w:r>
      <w:r w:rsidR="0069688A" w:rsidRPr="00E803B1">
        <w:rPr>
          <w:rFonts w:ascii="標楷體" w:eastAsia="標楷體" w:hAnsi="標楷體" w:hint="eastAsia"/>
          <w:bCs/>
        </w:rPr>
        <w:t xml:space="preserve"> 10 月 31 日15 時37 分，東河鄉台11線146.4公里（水往上流路段），落石滑落，已設置封鎖線警示，通知工務段到場處置。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4</w:t>
      </w:r>
      <w:r w:rsidR="0069688A" w:rsidRPr="00E803B1">
        <w:rPr>
          <w:rFonts w:ascii="標楷體" w:eastAsia="標楷體" w:hAnsi="標楷體" w:hint="eastAsia"/>
          <w:bCs/>
        </w:rPr>
        <w:t>. 10 月31日15時40分，台11線86公里處（長濱外環道），路樹倒塌，無法人力排除，現場風大無法實施管制，已通報工務段。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5</w:t>
      </w:r>
      <w:r w:rsidR="0069688A" w:rsidRPr="00E803B1">
        <w:rPr>
          <w:rFonts w:ascii="標楷體" w:eastAsia="標楷體" w:hAnsi="標楷體" w:hint="eastAsia"/>
          <w:bCs/>
        </w:rPr>
        <w:t>. 10 月31日15時51分，台11線86.5公里南下車道，鐵皮掉落，經聯繫台電公司，其稱因掉落之太陽能板提體積過大，現風雨亦大無法排除，須待風雨減弱，再以吊車吊掛。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6</w:t>
      </w:r>
      <w:r w:rsidR="0069688A" w:rsidRPr="00E803B1">
        <w:rPr>
          <w:rFonts w:ascii="標楷體" w:eastAsia="標楷體" w:hAnsi="標楷體" w:hint="eastAsia"/>
          <w:bCs/>
        </w:rPr>
        <w:t>. 10 月31日15時54分，台11線粗石橋，大浪夾帶碎石打上道路，因範圍廣，且浪持續打上道路，風大無法實施管制。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7</w:t>
      </w:r>
      <w:r w:rsidR="0069688A" w:rsidRPr="00E803B1">
        <w:rPr>
          <w:rFonts w:ascii="標楷體" w:eastAsia="標楷體" w:hAnsi="標楷體" w:hint="eastAsia"/>
          <w:bCs/>
        </w:rPr>
        <w:t>. 10 月31日16時35分，卑南鄉台9線343K處，路樹倒塌，因風雨過大，可單向通行，並置放足重交通錐及哈雷燈警示。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8</w:t>
      </w:r>
      <w:r w:rsidR="0069688A" w:rsidRPr="00E803B1">
        <w:rPr>
          <w:rFonts w:ascii="標楷體" w:eastAsia="標楷體" w:hAnsi="標楷體" w:hint="eastAsia"/>
          <w:bCs/>
        </w:rPr>
        <w:t>. 10 月31日16時30分，台東市志航路二段96號前（台11乙線台東大橋北端100公尺處，路樹倒塌，因風雨過大，無法擺放交通錐，目前單向可通行。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9</w:t>
      </w:r>
      <w:r w:rsidR="0069688A" w:rsidRPr="00E803B1">
        <w:rPr>
          <w:rFonts w:ascii="標楷體" w:eastAsia="標楷體" w:hAnsi="標楷體" w:hint="eastAsia"/>
          <w:bCs/>
        </w:rPr>
        <w:t>. 10 月31日16時45分，臺東市新興路、新站路口，路樹倒塌，路樹無法移除，暫以管制線封鎖倒塌區域。</w:t>
      </w:r>
    </w:p>
    <w:p w:rsidR="0069688A" w:rsidRPr="00E803B1" w:rsidRDefault="00C82DF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10</w:t>
      </w:r>
      <w:r w:rsidR="0069688A" w:rsidRPr="00E803B1">
        <w:rPr>
          <w:rFonts w:ascii="標楷體" w:eastAsia="標楷體" w:hAnsi="標楷體" w:hint="eastAsia"/>
          <w:bCs/>
        </w:rPr>
        <w:t>. 10 月31 日16時45分，台9線381.1公里、384公里等處南下車道及台9線379公里處北上車道，路樹倒塌，381.1及384公里處路樹倒塌，佔用路肩；北上379公里處路樹倒塌佔用外側車道，現場放置三角錐警示，通報大武工務段派人清理。</w:t>
      </w:r>
    </w:p>
    <w:p w:rsidR="0069688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二、 交通號誌故障情形：</w:t>
      </w:r>
    </w:p>
    <w:p w:rsidR="0069688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 10月31日8時50分，台東市四維路與傳廣路口，交通號誌燈不亮。</w:t>
      </w:r>
    </w:p>
    <w:p w:rsidR="0069688A" w:rsidRPr="00E803B1" w:rsidRDefault="0069688A" w:rsidP="0069688A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 10 月31 日17 時53 分，台東市中正路與臨海路口，交通號誌燈不亮。</w:t>
      </w:r>
    </w:p>
    <w:p w:rsidR="009C3C01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41535" w:rsidRPr="00E803B1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Cs/>
        </w:rPr>
        <w:lastRenderedPageBreak/>
        <w:t>截至10月31日</w:t>
      </w:r>
      <w:r w:rsidR="00C74679" w:rsidRPr="00E803B1">
        <w:rPr>
          <w:rFonts w:ascii="標楷體" w:eastAsia="標楷體" w:hAnsi="標楷體" w:hint="eastAsia"/>
          <w:bCs/>
        </w:rPr>
        <w:t>19</w:t>
      </w:r>
      <w:r w:rsidRPr="00E803B1">
        <w:rPr>
          <w:rFonts w:ascii="標楷體" w:eastAsia="標楷體" w:hAnsi="標楷體" w:hint="eastAsia"/>
          <w:bCs/>
        </w:rPr>
        <w:t>:</w:t>
      </w:r>
      <w:r w:rsidR="00C74679" w:rsidRPr="00E803B1">
        <w:rPr>
          <w:rFonts w:ascii="標楷體" w:eastAsia="標楷體" w:hAnsi="標楷體" w:hint="eastAsia"/>
          <w:bCs/>
        </w:rPr>
        <w:t>3</w:t>
      </w:r>
      <w:r w:rsidRPr="00E803B1">
        <w:rPr>
          <w:rFonts w:ascii="標楷體" w:eastAsia="標楷體" w:hAnsi="標楷體" w:hint="eastAsia"/>
          <w:bCs/>
        </w:rPr>
        <w:t>0，各鄉鎮市累計撤離人數</w:t>
      </w:r>
      <w:r w:rsidR="00C74679" w:rsidRPr="00E803B1">
        <w:rPr>
          <w:rFonts w:ascii="標楷體" w:eastAsia="標楷體" w:hAnsi="標楷體" w:hint="eastAsia"/>
          <w:bCs/>
        </w:rPr>
        <w:t>972</w:t>
      </w:r>
      <w:r w:rsidRPr="00E803B1">
        <w:rPr>
          <w:rFonts w:ascii="標楷體" w:eastAsia="標楷體" w:hAnsi="標楷體" w:hint="eastAsia"/>
          <w:bCs/>
        </w:rPr>
        <w:t>人，目前開設</w:t>
      </w:r>
      <w:r w:rsidR="002C1390" w:rsidRPr="00E803B1">
        <w:rPr>
          <w:rFonts w:ascii="標楷體" w:eastAsia="標楷體" w:hAnsi="標楷體" w:hint="eastAsia"/>
          <w:bCs/>
        </w:rPr>
        <w:t>27</w:t>
      </w:r>
      <w:r w:rsidRPr="00E803B1">
        <w:rPr>
          <w:rFonts w:ascii="標楷體" w:eastAsia="標楷體" w:hAnsi="標楷體" w:hint="eastAsia"/>
          <w:bCs/>
        </w:rPr>
        <w:t>處收容所,總計</w:t>
      </w:r>
      <w:r w:rsidR="002C1390" w:rsidRPr="00E803B1">
        <w:rPr>
          <w:rFonts w:ascii="標楷體" w:eastAsia="標楷體" w:hAnsi="標楷體" w:hint="eastAsia"/>
          <w:bCs/>
        </w:rPr>
        <w:t>420</w:t>
      </w:r>
      <w:r w:rsidRPr="00E803B1">
        <w:rPr>
          <w:rFonts w:ascii="標楷體" w:eastAsia="標楷體" w:hAnsi="標楷體" w:hint="eastAsia"/>
          <w:bCs/>
        </w:rPr>
        <w:t>人(男</w:t>
      </w:r>
      <w:r w:rsidR="002C1390" w:rsidRPr="00E803B1">
        <w:rPr>
          <w:rFonts w:ascii="標楷體" w:eastAsia="標楷體" w:hAnsi="標楷體" w:hint="eastAsia"/>
          <w:bCs/>
        </w:rPr>
        <w:t>205</w:t>
      </w:r>
      <w:r w:rsidRPr="00E803B1">
        <w:rPr>
          <w:rFonts w:ascii="標楷體" w:eastAsia="標楷體" w:hAnsi="標楷體" w:hint="eastAsia"/>
          <w:bCs/>
        </w:rPr>
        <w:t xml:space="preserve"> 女</w:t>
      </w:r>
      <w:r w:rsidR="002C1390" w:rsidRPr="00E803B1">
        <w:rPr>
          <w:rFonts w:ascii="標楷體" w:eastAsia="標楷體" w:hAnsi="標楷體" w:hint="eastAsia"/>
          <w:bCs/>
        </w:rPr>
        <w:t>215</w:t>
      </w:r>
      <w:r w:rsidRPr="00E803B1">
        <w:rPr>
          <w:rFonts w:ascii="標楷體" w:eastAsia="標楷體" w:hAnsi="標楷體" w:hint="eastAsia"/>
          <w:bCs/>
        </w:rPr>
        <w:t>)。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E803B1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B580A" w:rsidRPr="00E803B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B580A" w:rsidRPr="00E803B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9C3C01" w:rsidRPr="00E803B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D4241D">
        <w:rPr>
          <w:rFonts w:ascii="標楷體" w:eastAsia="標楷體" w:hAnsi="標楷體" w:hint="eastAsia"/>
          <w:b/>
        </w:rPr>
        <w:t>補充說明：其他災情-漁船(筏)毀損(成功及長濱地區)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D4241D">
        <w:rPr>
          <w:rFonts w:ascii="標楷體" w:eastAsia="標楷體" w:hAnsi="標楷體" w:hint="eastAsia"/>
          <w:b/>
        </w:rPr>
        <w:t>(一)新港漁港沉沒2艘。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D4241D">
        <w:rPr>
          <w:rFonts w:ascii="標楷體" w:eastAsia="標楷體" w:hAnsi="標楷體" w:hint="eastAsia"/>
          <w:b/>
        </w:rPr>
        <w:t>(二</w:t>
      </w:r>
      <w:r w:rsidRPr="00D4241D">
        <w:rPr>
          <w:rFonts w:ascii="標楷體" w:eastAsia="標楷體" w:hAnsi="標楷體" w:hint="eastAsia"/>
          <w:b/>
        </w:rPr>
        <w:t>)</w:t>
      </w:r>
      <w:r w:rsidRPr="00D4241D">
        <w:rPr>
          <w:rFonts w:ascii="標楷體" w:eastAsia="標楷體" w:hAnsi="標楷體" w:hint="eastAsia"/>
          <w:b/>
        </w:rPr>
        <w:t>小港漁港船艇3艘翻覆、6艘小船遭打上岸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D4241D">
        <w:rPr>
          <w:rFonts w:ascii="標楷體" w:eastAsia="標楷體" w:hAnsi="標楷體" w:hint="eastAsia"/>
          <w:b/>
        </w:rPr>
        <w:t>(三</w:t>
      </w:r>
      <w:r w:rsidRPr="00D4241D">
        <w:rPr>
          <w:rFonts w:ascii="標楷體" w:eastAsia="標楷體" w:hAnsi="標楷體" w:hint="eastAsia"/>
          <w:b/>
        </w:rPr>
        <w:t>)</w:t>
      </w:r>
      <w:r w:rsidRPr="00D4241D">
        <w:rPr>
          <w:rFonts w:ascii="標楷體" w:eastAsia="標楷體" w:hAnsi="標楷體" w:hint="eastAsia"/>
          <w:b/>
        </w:rPr>
        <w:t>長濱漁港15艘纜線斷裂港內漂浮中。</w:t>
      </w:r>
    </w:p>
    <w:p w:rsidR="009D3F78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處理情形：農業處漁業科及成功鎮公所因風雨狀況尚未處理</w:t>
      </w:r>
    </w:p>
    <w:p w:rsidR="00041535" w:rsidRPr="00E803B1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E803B1">
        <w:rPr>
          <w:rFonts w:ascii="標楷體" w:eastAsia="標楷體" w:hAnsi="標楷體" w:hint="eastAsia"/>
        </w:rPr>
        <w:t>(</w:t>
      </w:r>
      <w:r w:rsidRPr="00E803B1">
        <w:rPr>
          <w:rFonts w:ascii="標楷體" w:eastAsia="標楷體" w:hAnsi="標楷體" w:hint="eastAsia"/>
          <w:b/>
          <w:bCs/>
        </w:rPr>
        <w:t>達豪雨標準</w:t>
      </w:r>
      <w:r w:rsidRPr="00E803B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Pr="00E803B1" w:rsidRDefault="00634D18">
      <w:pPr>
        <w:spacing w:line="320" w:lineRule="atLeast"/>
        <w:ind w:firstLine="9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41535" w:rsidRPr="00E803B1" w:rsidTr="009D3F78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487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419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新武(3)(海端鄉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417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397.5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391</w:t>
            </w:r>
          </w:p>
        </w:tc>
      </w:tr>
      <w:tr w:rsidR="009D3F78" w:rsidRPr="00E803B1" w:rsidTr="009D3F78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78" w:rsidRPr="00E803B1" w:rsidRDefault="009D3F78" w:rsidP="009D3F78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389</w:t>
            </w:r>
          </w:p>
        </w:tc>
      </w:tr>
    </w:tbl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E803B1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C74679" w:rsidRPr="00E803B1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E803B1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t>成功(成功鎮)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平均風力9級/陣風12級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t>石寧山(長濱鄉)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平均風力7級/陣風10級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t>都歷(成功鎮)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平均風力7級/陣風10級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t>長濱(長濱鄉)</w:t>
            </w:r>
          </w:p>
        </w:tc>
        <w:tc>
          <w:tcPr>
            <w:tcW w:w="27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平均風力6級/陣風11級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lastRenderedPageBreak/>
              <w:t>勝林山(達仁鄉)</w:t>
            </w:r>
          </w:p>
        </w:tc>
        <w:tc>
          <w:tcPr>
            <w:tcW w:w="27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平均風力6級/陣風10級</w:t>
            </w:r>
          </w:p>
        </w:tc>
      </w:tr>
      <w:tr w:rsidR="00C74679" w:rsidRPr="00E803B1" w:rsidTr="00C7467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79" w:rsidRPr="00E803B1" w:rsidRDefault="00C74679" w:rsidP="00C74679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平均風力6級/陣風10級</w:t>
            </w:r>
          </w:p>
        </w:tc>
      </w:tr>
    </w:tbl>
    <w:p w:rsidR="00041535" w:rsidRPr="00E803B1" w:rsidRDefault="00041535">
      <w:pPr>
        <w:spacing w:line="320" w:lineRule="atLeast"/>
        <w:ind w:firstLine="538"/>
        <w:jc w:val="both"/>
        <w:rPr>
          <w:rFonts w:ascii="標楷體" w:eastAsia="標楷體" w:hAnsi="標楷體"/>
        </w:rPr>
      </w:pP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E803B1">
        <w:rPr>
          <w:rFonts w:ascii="標楷體" w:eastAsia="標楷體" w:hAnsi="標楷體" w:hint="eastAsia"/>
          <w:sz w:val="28"/>
          <w:szCs w:val="28"/>
        </w:rPr>
        <w:t>（</w:t>
      </w:r>
      <w:r w:rsidRPr="00E803B1">
        <w:rPr>
          <w:rFonts w:ascii="標楷體" w:eastAsia="標楷體" w:hAnsi="標楷體" w:hint="eastAsia"/>
        </w:rPr>
        <w:t>資料來源：水利署第八河川局、建設處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0700A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373.56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317.94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281.39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209.91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162.61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157.32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146.57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111.46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28.52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41535" w:rsidRPr="00E803B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41535" w:rsidRPr="00E803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41535" w:rsidRPr="00E803B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113</w:t>
      </w:r>
      <w:r w:rsidRPr="00E803B1">
        <w:rPr>
          <w:rFonts w:ascii="標楷體" w:eastAsia="標楷體" w:hAnsi="標楷體" w:hint="eastAsia"/>
          <w:sz w:val="28"/>
          <w:szCs w:val="28"/>
        </w:rPr>
        <w:t>年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10</w:t>
      </w:r>
      <w:r w:rsidRPr="00E803B1">
        <w:rPr>
          <w:rFonts w:ascii="標楷體" w:eastAsia="標楷體" w:hAnsi="標楷體" w:hint="eastAsia"/>
          <w:sz w:val="28"/>
          <w:szCs w:val="28"/>
        </w:rPr>
        <w:t>月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30</w:t>
      </w:r>
      <w:r w:rsidRPr="00E803B1">
        <w:rPr>
          <w:rFonts w:ascii="標楷體" w:eastAsia="標楷體" w:hAnsi="標楷體" w:hint="eastAsia"/>
          <w:sz w:val="28"/>
          <w:szCs w:val="28"/>
        </w:rPr>
        <w:t>日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13</w:t>
      </w:r>
      <w:r w:rsidRPr="00E803B1">
        <w:rPr>
          <w:rFonts w:ascii="標楷體" w:eastAsia="標楷體" w:hAnsi="標楷體" w:hint="eastAsia"/>
          <w:sz w:val="28"/>
          <w:szCs w:val="28"/>
        </w:rPr>
        <w:t>時00分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一</w:t>
      </w:r>
      <w:r w:rsidRPr="00E803B1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D3F78" w:rsidRPr="00E803B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台東市、成功鎮、關山鎮、卑南鄉、鹿野 鄉、東河鄉、長濱鄉、太麻里鄉、綠島 鄉、金峰鄉、蘭嶼鄉、池上鄉、海端鄉、 達仁鄉、延平鄉</w:t>
            </w: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三級常設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E803B1" w:rsidRDefault="00A0700A" w:rsidP="009D3F78">
      <w:pPr>
        <w:spacing w:line="320" w:lineRule="atLeast"/>
        <w:ind w:left="709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中華民國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農業處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D3F78" w:rsidRPr="00E803B1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溫泉村8、明峰村4、初鹿村5、美農村2、泰安村4、嘉村2 、東興3、</w:t>
            </w:r>
            <w:r w:rsidR="00DB32D0" w:rsidRPr="00E803B1">
              <w:rPr>
                <w:rFonts w:ascii="標楷體" w:eastAsia="標楷體" w:hAnsi="標楷體" w:hint="eastAsia"/>
              </w:rPr>
              <w:t>賓郎村3、</w:t>
            </w:r>
            <w:r w:rsidRPr="00E803B1">
              <w:rPr>
                <w:rFonts w:ascii="標楷體" w:eastAsia="標楷體" w:hAnsi="標楷體" w:hint="eastAsia"/>
              </w:rPr>
              <w:t>利吉2、豐村6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DB32D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39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霧鹿村9、海端村3、加拿村1、崁頂村3、廣原村2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18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錦園村1、富興村1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5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德高里1、月眉里2、電光里1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瑞豐村1、龍田村1、瑞和村1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武陵村1、桃源村3、紅葉村2、鸞山村1、永康村4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11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北源村5、泰源村6、興昌村2、都蘭村5、東河村2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20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博愛里2、忠仁里1、和平里1、信義里3、忠孝里2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9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三間村1、忠勇村2、寧埔村1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  <w:tr w:rsidR="009D3F78" w:rsidRPr="00E803B1" w:rsidTr="009D3F7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DB32D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118</w:t>
            </w:r>
          </w:p>
        </w:tc>
      </w:tr>
    </w:tbl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9D3F78" w:rsidRPr="00E803B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3F78" w:rsidRPr="00E803B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3F78" w:rsidRPr="00E803B1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  <w:r w:rsidRPr="00E803B1">
              <w:rPr>
                <w:rFonts w:ascii="標楷體" w:eastAsia="標楷體" w:hAnsi="標楷體"/>
              </w:rPr>
              <w:t> </w:t>
            </w:r>
          </w:p>
        </w:tc>
      </w:tr>
    </w:tbl>
    <w:p w:rsidR="00A0700A" w:rsidRPr="00E803B1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D3F78" w:rsidRPr="00E803B1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  <w:r w:rsidR="00075C20" w:rsidRPr="00E803B1">
              <w:rPr>
                <w:rFonts w:ascii="標楷體" w:eastAsia="標楷體" w:hAnsi="標楷體" w:hint="eastAsia"/>
                <w:shd w:val="clear" w:color="auto" w:fill="FFFFFF"/>
              </w:rPr>
              <w:t>延平鄉(紅葉村2)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四、 登山聯繫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警察局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41535" w:rsidRPr="00E803B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經勸導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41535" w:rsidRPr="00E803B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勸導前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尚未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41535" w:rsidRPr="00E803B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</w:tr>
      <w:tr w:rsidR="00041535" w:rsidRPr="00E803B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  備註：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海巡署東部分署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41535" w:rsidRPr="00E803B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共計</w:t>
            </w:r>
          </w:p>
        </w:tc>
      </w:tr>
      <w:tr w:rsidR="00041535" w:rsidRPr="00E803B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113年10月31日</w:t>
            </w:r>
            <w:r w:rsidR="00C74679" w:rsidRPr="00E803B1">
              <w:rPr>
                <w:rFonts w:ascii="標楷體" w:eastAsia="標楷體" w:hAnsi="標楷體" w:hint="eastAsia"/>
              </w:rPr>
              <w:t>21</w:t>
            </w:r>
            <w:r w:rsidRPr="00E803B1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E803B1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</w:rPr>
        <w:t> 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人事處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p w:rsidR="00D4241D" w:rsidRPr="00D4241D" w:rsidRDefault="00D4241D" w:rsidP="00D4241D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cs="新細明體" w:hint="eastAsia"/>
        </w:rPr>
      </w:pPr>
      <w:r w:rsidRPr="00D4241D">
        <w:rPr>
          <w:rFonts w:ascii="標楷體" w:eastAsia="標楷體" w:hAnsi="標楷體" w:hint="eastAsia"/>
        </w:rPr>
        <w:t>1</w:t>
      </w:r>
      <w:r w:rsidRPr="00D4241D">
        <w:rPr>
          <w:rFonts w:ascii="標楷體" w:eastAsia="標楷體" w:hAnsi="標楷體" w:cs="新細明體" w:hint="eastAsia"/>
        </w:rPr>
        <w:t>.本縣今日(10/31)停止上班、停止上課。</w:t>
      </w:r>
    </w:p>
    <w:p w:rsidR="00D4241D" w:rsidRPr="00D4241D" w:rsidRDefault="00D4241D" w:rsidP="00D4241D">
      <w:pPr>
        <w:pStyle w:val="af5"/>
        <w:spacing w:line="320" w:lineRule="atLeast"/>
        <w:ind w:left="993" w:hanging="284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2.本縣明日(11/1)海端鄉海端村新武部落、霧鹿村、利稻村停止上班、停止上課。其他地區，照常上班、照常上課。</w:t>
      </w:r>
    </w:p>
    <w:p w:rsidR="00A0700A" w:rsidRPr="00E803B1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bookmarkStart w:id="0" w:name="_GoBack"/>
      <w:bookmarkEnd w:id="0"/>
    </w:p>
    <w:p w:rsidR="00A0700A" w:rsidRPr="00E803B1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E803B1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 </w:t>
      </w:r>
      <w:bookmarkEnd w:id="1"/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民政處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50"/>
        <w:gridCol w:w="1058"/>
        <w:gridCol w:w="1055"/>
        <w:gridCol w:w="1055"/>
        <w:gridCol w:w="1055"/>
        <w:gridCol w:w="1058"/>
        <w:gridCol w:w="1176"/>
        <w:gridCol w:w="1062"/>
      </w:tblGrid>
      <w:tr w:rsidR="00E803B1" w:rsidRPr="00E803B1" w:rsidTr="00E012ED"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E012E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備註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/>
              </w:rPr>
            </w:pPr>
            <w:r w:rsidRPr="00E803B1">
              <w:rPr>
                <w:rFonts w:ascii="標楷體" w:eastAsia="標楷體" w:hAnsi="標楷體" w:cs="Calibri" w:hint="eastAsia"/>
              </w:rPr>
              <w:t>忠孝里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三仙里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三民里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忠仁里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15:00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德高里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德高里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德高里三人依親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"電光里5人依親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7人（含1名洗腎患者）撤離至避難收容所（山水居飯店）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嘉豐村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山里66號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利吉村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4鄰利吉97號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"月眉里11人依親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10鄰龍過脈145號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月眉里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19人撤離至避難收容所（山水居飯店）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試驗場99號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7鄰龍過脈86號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1洗腎1家屬。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龍過脈7巷72號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11:00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利吉村活動中心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其妻12時26分返家居住，本人16時40分返家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龍過脈54號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13:05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牧場23號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09:30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泰安村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6鄰泰安142-1號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09:30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泰安村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泰安422號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09:40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利嘉村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16鄰利民路80巷7之1號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洗腎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福文村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萬朝地區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洗腎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福文村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文化地區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其4人於14時30分依親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大坡村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南溪地區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本人17時33分返家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大埔村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2鄰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利嘉村活動中心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於16時依親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錦園村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鳳梨園地區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福文村萬朝地區撤離3人，3人收容於大地飯店。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富興村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山棕寮地區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14:00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台糖牧野度假村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福文村文化地區撤離7人，7人收容於牧野度假村。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東河鄉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中興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大坡村南溪地區撤離1人，1人收容於大地飯店。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三間村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4之2號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14:00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台糖牧野度假村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大埔村2鄰撤離4人，4人收容於牧野度假村。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華源村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華源村土石流潛勢區、大崩塌潛勢區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20:00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錦園村鳳梨園撤離13人，11人依親、2人收容於大地飯店。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香蘭村、大王村、華源村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20:00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富興村山棕寮地區撤離15人，2人依親、13人收容於大地飯店。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大王村沙崙地區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10:45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另2名因住屋周圍土石慢慢滑落，須撤離收容。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香蘭村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香蘭村溪頭區域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15:00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三間國小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金崙村14、17鄰、富山區域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依親11人、撤離67人、其他（在外縣市或醫院）4人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金崙村、多良村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10/30 17:15 大王臥床1名、陪同3名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金崙村、多良村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撤離82人(含佳崙1名)，依親5位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多良村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大溪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撤離19人，依親6人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金讚飯店、金崙鄉村民宿、金崙活動中心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"1.金崙活中收容7位（2男4女），10/31有增加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2.金讚飯店收容81位（33男48女）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大鳥村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3.金崙鄉村民宿收容36位(16男20女)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大武村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4.依親1人"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金崙洗腎4名，多良洗腎１名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臺東友愛山序漫旅民宿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金崙臥床及陪同者各1名，多良臥床及陪同者各1名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08:55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多良村大溪活動中心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"08:55因家中住老舊，擔心風大致災，因此撤離至大溪活動中心。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/>
              </w:rPr>
            </w:pPr>
            <w:r w:rsidRPr="00E803B1"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大埔部落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14:20已返家。"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武陵村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武陵村活動中心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自行前往馬蘭榮家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自行前往1人(洗腎病患)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永康村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愛國蒲分校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撤離8人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桃源村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13:00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自行前往馬蘭榮家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自行前往1人(洗腎病患)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自行依親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自行依親2人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lastRenderedPageBreak/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撤離2人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自行依親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自行依親8人</w:t>
            </w: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09:02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海端鄉幼兒園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2024-11-01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武陵村活動中心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啦里吧7鄰14號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2024-11-01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延平鄉立幼兒園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5鄰59號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2024-10-31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03B1" w:rsidRPr="00E803B1" w:rsidTr="00E012ED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新化村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E803B1">
              <w:rPr>
                <w:rFonts w:ascii="標楷體" w:eastAsia="標楷體" w:hAnsi="標楷體" w:cs="Calibri" w:hint="eastAsia"/>
              </w:rPr>
              <w:t>1鄰新化路２１號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太麻里鄉大王國小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2ED" w:rsidRPr="00E803B1" w:rsidRDefault="00E012ED" w:rsidP="00E012ED">
            <w:pPr>
              <w:jc w:val="center"/>
              <w:rPr>
                <w:rFonts w:ascii="標楷體" w:eastAsia="標楷體" w:hAnsi="標楷體" w:hint="eastAsia"/>
              </w:rPr>
            </w:pPr>
            <w:r w:rsidRPr="00E803B1">
              <w:rPr>
                <w:rFonts w:ascii="標楷體" w:eastAsia="標楷體" w:hAnsi="標楷體" w:hint="eastAsia"/>
              </w:rPr>
              <w:t>"大王國小收容中心：52</w:t>
            </w:r>
          </w:p>
        </w:tc>
      </w:tr>
    </w:tbl>
    <w:p w:rsidR="000C636D" w:rsidRPr="00E803B1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</w:p>
    <w:p w:rsidR="000C636D" w:rsidRPr="00E803B1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社會處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702"/>
        <w:gridCol w:w="609"/>
        <w:gridCol w:w="1476"/>
        <w:gridCol w:w="503"/>
        <w:gridCol w:w="504"/>
        <w:gridCol w:w="504"/>
        <w:gridCol w:w="504"/>
        <w:gridCol w:w="538"/>
        <w:gridCol w:w="538"/>
        <w:gridCol w:w="538"/>
        <w:gridCol w:w="504"/>
        <w:gridCol w:w="504"/>
        <w:gridCol w:w="504"/>
        <w:gridCol w:w="504"/>
        <w:gridCol w:w="546"/>
      </w:tblGrid>
      <w:tr w:rsidR="00E803B1" w:rsidRPr="00E803B1" w:rsidTr="008E486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pStyle w:val="af6"/>
              <w:snapToGrid w:val="0"/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</w:t>
            </w: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center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E803B1" w:rsidRPr="00E803B1" w:rsidTr="008E486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池上牧野度假村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9：56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延平綜合體</w:t>
            </w: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113.10.31 9：20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武陵活動中心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正興文建站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利嘉村活動中心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達仁鄉公所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台坂國小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太麻</w:t>
            </w: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金讚</w:t>
            </w: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113.10.31 12：03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before="180" w:after="180" w:line="320" w:lineRule="atLeast"/>
              <w:jc w:val="both"/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636D" w:rsidRPr="00E803B1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E803B1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804"/>
        <w:gridCol w:w="1804"/>
        <w:gridCol w:w="1650"/>
        <w:gridCol w:w="2385"/>
      </w:tblGrid>
      <w:tr w:rsidR="000C636D" w:rsidRPr="00E803B1" w:rsidTr="0085792B">
        <w:trPr>
          <w:tblHeader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C636D" w:rsidRPr="00E803B1" w:rsidTr="0085792B"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2C1390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東河鄉1名、達仁鄉1名、鹿野鄉1名、金峰鄉1名、太麻里鄉1名、大武鄉1名、卑南鄉1名、關山鎮1名、台東市4名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85792B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E803B1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2C1390" w:rsidP="0085792B">
            <w:pPr>
              <w:spacing w:line="32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803B1">
              <w:rPr>
                <w:rFonts w:ascii="標楷體" w:eastAsia="標楷體" w:hAnsi="標楷體" w:hint="eastAsia"/>
                <w:sz w:val="22"/>
                <w:szCs w:val="22"/>
              </w:rPr>
              <w:t>檢傷三級：11人，1名右手第5指挫傷、1名頭皮撕脫傷 、1名鐵皮割到左大腿造成左下肢開放性傷口，以上3名皆已出院。</w:t>
            </w:r>
          </w:p>
        </w:tc>
      </w:tr>
      <w:tr w:rsidR="000C636D" w:rsidRPr="00E803B1" w:rsidTr="0085792B"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1F489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</w:t>
            </w:r>
            <w:r w:rsidRPr="00E803B1">
              <w:rPr>
                <w:rFonts w:ascii="標楷體" w:eastAsia="標楷體" w:hAnsi="標楷體"/>
              </w:rPr>
              <w:t>2</w:t>
            </w:r>
            <w:r w:rsidRPr="00E803B1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rPr>
                <w:rFonts w:ascii="標楷體" w:eastAsia="標楷體" w:hAnsi="標楷體"/>
              </w:rPr>
            </w:pPr>
          </w:p>
        </w:tc>
      </w:tr>
    </w:tbl>
    <w:p w:rsidR="000C636D" w:rsidRPr="00E803B1" w:rsidRDefault="000C636D" w:rsidP="000C636D">
      <w:pPr>
        <w:spacing w:line="320" w:lineRule="atLeast"/>
        <w:jc w:val="righ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（備註：人員清冊另製作附表）</w:t>
      </w:r>
    </w:p>
    <w:p w:rsidR="000C636D" w:rsidRPr="00E803B1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78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385"/>
        <w:gridCol w:w="1728"/>
        <w:gridCol w:w="1979"/>
        <w:gridCol w:w="2682"/>
        <w:gridCol w:w="30"/>
      </w:tblGrid>
      <w:tr w:rsidR="000C636D" w:rsidRPr="00E803B1" w:rsidTr="002C1390">
        <w:trPr>
          <w:trHeight w:val="735"/>
          <w:tblHeader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搶修完成</w:t>
            </w:r>
            <w:r w:rsidRPr="00E803B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尚待修復</w:t>
            </w:r>
            <w:r w:rsidRPr="00E803B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C636D" w:rsidRPr="00E803B1" w:rsidRDefault="000C636D" w:rsidP="0085792B">
            <w:pPr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 </w:t>
            </w:r>
          </w:p>
        </w:tc>
      </w:tr>
      <w:tr w:rsidR="002C1390" w:rsidRPr="00E803B1" w:rsidTr="002C1390">
        <w:tblPrEx>
          <w:jc w:val="left"/>
        </w:tblPrEx>
        <w:trPr>
          <w:gridAfter w:val="1"/>
          <w:wAfter w:w="30" w:type="dxa"/>
          <w:trHeight w:val="735"/>
          <w:tblHeader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56880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28471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28409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康芮颱風期間，本縣曾經停電數56880戶，目前停電數28409戶(蘭嶼鄉1496戶、綠島鄉316戶、成功鎮2254戶、東河鄉3400戶、海端鄉1217戶、太麻里鄉2750戶、池上鄉1383戶、長濱鄉4696戶、關山鎮1697戶、達仁鄉146戶、延平鄉560戶、卑南鄉1395戶、台東市3450戶、金峰鄉1201戶、鹿野鄉2321戶、大武鄉127戶)，持續搶修中。</w:t>
            </w:r>
          </w:p>
        </w:tc>
      </w:tr>
      <w:tr w:rsidR="002C1390" w:rsidRPr="00E803B1" w:rsidTr="002C1390">
        <w:trPr>
          <w:trHeight w:val="735"/>
          <w:tblHeader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因停電停水共1281戶，因水母取水口阻塞無法取水540戶，合計1821戶，水母取水口待明日早上處理。</w:t>
            </w:r>
          </w:p>
        </w:tc>
        <w:tc>
          <w:tcPr>
            <w:tcW w:w="30" w:type="dxa"/>
            <w:vAlign w:val="center"/>
            <w:hideMark/>
          </w:tcPr>
          <w:p w:rsidR="002C1390" w:rsidRPr="00E803B1" w:rsidRDefault="002C1390" w:rsidP="002C1390">
            <w:pPr>
              <w:rPr>
                <w:rFonts w:ascii="標楷體" w:eastAsia="標楷體" w:hAnsi="標楷體"/>
              </w:rPr>
            </w:pPr>
          </w:p>
        </w:tc>
      </w:tr>
      <w:tr w:rsidR="000C636D" w:rsidRPr="00E803B1" w:rsidTr="002C1390">
        <w:trPr>
          <w:trHeight w:val="735"/>
          <w:tblHeader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電信</w:t>
            </w:r>
            <w:r w:rsidRPr="00E803B1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E803B1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0C636D" w:rsidRPr="00E803B1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2C1390" w:rsidRPr="00E803B1" w:rsidTr="002C1390">
        <w:trPr>
          <w:trHeight w:val="735"/>
          <w:tblHeader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電信</w:t>
            </w:r>
          </w:p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390" w:rsidRPr="00E803B1" w:rsidRDefault="002C1390" w:rsidP="002C139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4G*29部 5G*9部 光纜斷失聯</w:t>
            </w:r>
          </w:p>
        </w:tc>
        <w:tc>
          <w:tcPr>
            <w:tcW w:w="30" w:type="dxa"/>
            <w:vAlign w:val="center"/>
            <w:hideMark/>
          </w:tcPr>
          <w:p w:rsidR="002C1390" w:rsidRPr="00E803B1" w:rsidRDefault="002C1390" w:rsidP="002C1390">
            <w:pPr>
              <w:rPr>
                <w:rFonts w:ascii="標楷體" w:eastAsia="標楷體" w:hAnsi="標楷體"/>
              </w:rPr>
            </w:pPr>
          </w:p>
        </w:tc>
      </w:tr>
    </w:tbl>
    <w:p w:rsidR="000C636D" w:rsidRPr="00E803B1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E803B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台東工務段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1.台23線16k+837~25k+100(北源路段)預定113年10月30日晚間18點預警性封閉視道路 災害狀況及巡查安全無虞後再開放通行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2.台20線南橫公路東端向陽至初來(149k-199k)路段將於113年10月30日下午10時預警性封閉俟颱風後道路災害狀況及巡察安全無虞後再開放通行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3.台9線交通管制路段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(1)台9線398k+600~400k+050(金崙~多良)調撥北上車道供南下車輛通行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(2)台9線401k+000(多良路段)南下車道外側交通管制南下內側車道正常通行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(3)台9線405+500~405k+600(大溪路段)南下外側車道管制南下內側車道正常通行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(4)台9線417k+000(大鳥路段)南下外側車道管制南下內側車道正常通行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lastRenderedPageBreak/>
        <w:t>(5)台9線422k+500~424k+600(南興路段)北上外側車道管制北上內側車道正常通行。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建設處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交通管制路段: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太平溪右岸一路通日光橋至南王橋封閉。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太平溪高灘停車出入口封閉中（只出不進）。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197縣道25K~36K道路封閉中。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山海鐵馬道—正氣北路至開封街路段，113年10月30日18時起實施預警性封閉。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山海鐵馬道—開封街至太平溪左岸，113年10月30日18時起實施預警性封閉。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一、縱谷地區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(一)海端鄉台20靠149-189初來處預防性封路。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(二)池上鄉（振興村）與關山鎮（電光村）接界197縣道13k處（嘉武橋）施工便橋，因溪水暴漲，暫時封路。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(三)鹿野鄉寶華聯外道路-寶華橋段，10/31下午17時起因溪水暴漲封橋。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二、南迴地區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(一)往金峰鄉嘉蘭村東64線3k處道路路樹塌陷，本府目前進行舖設水泥路面工程，自10/30上午08:00起至11/2止，實施封閉管制，車輛無法通行，11/2再視道路情況開放通行。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(二)金峰鄉新興村東63線豐收橋中斷(受前次颱風影響)無法通行，下游處北里中路便橋處10/30下午18:00起封閉。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(三)太麻里鄉 台9-397k+250-398k+600(金崙大橋)預警性封橋。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(四)太麻里鄉 金針山主線6K處(佳崙產業道路)10/30下午17:30起封閉。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(五)大武鄉往愛國蒲產業道路預警性封閉，可由替代道路通行。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(六)太麻里鄉大溪往給陵部落方向路樹倒塌無法通行，公所已聯繫相關單位並視風雨狀況前往處理。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三、蘭嶼環島公路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(一)機場(紅頭村)往漁人和椰油段-土石沖到道路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(二)東清村到朗島村段-海水倒灌到道路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(三)東清市場段-海水倒灌到道路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交觀處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鐵路：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(一)西部幹線(基隆=潮州=枋寮)：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lastRenderedPageBreak/>
        <w:t>1.對號列車：全線停駛。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2.區間(快)車：基隆=彰化間12時前視風雨狀況機動行駛，12時後全面停駛；彰化=枋寮間全面停駛。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(二)東部幹線(樹林=花蓮=台東)：全線停駛。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(三)南迴線(枋寮=台東)：全線停駛。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 xml:space="preserve">  客運：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(一)普悠瑪客運：10/31停駛。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(二)東台灣客運：10/31停駛。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(三)興東客運：10/31停駛。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 xml:space="preserve">  船班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(一)台東=綠島：10/30(二)-11/1(五)全面停駛，11/2(六)視情況決定。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(二)台東=蘭嶼：10/30(三)-11/1(五)全面停駛，11/2(六)視情況決定。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(三)後壁湖=蘭嶼：全面停駛。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 xml:space="preserve">  航空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(一)立榮航空(台東=松山)：10/31(四)全日取消。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(二)華信航空(台東=松山)：10/31(四)全日取消。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(三)德安航空：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1.台東=蘭嶼：10/31(四)航班全日取消。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2.台東=綠島：10/31(四)航班全日取消。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 xml:space="preserve">  滯留人數</w:t>
      </w:r>
    </w:p>
    <w:p w:rsidR="00BC233C" w:rsidRPr="00E803B1" w:rsidRDefault="00BC233C" w:rsidP="00BC233C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綠島0人、蘭嶼5人(皆工作者、非遊客)。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補充資料</w:t>
      </w:r>
    </w:p>
    <w:p w:rsidR="000C636D" w:rsidRPr="00E803B1" w:rsidRDefault="00BC233C" w:rsidP="00BC233C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 xml:space="preserve">  </w:t>
      </w:r>
      <w:r w:rsidR="000C636D" w:rsidRPr="00E803B1">
        <w:rPr>
          <w:rFonts w:ascii="標楷體" w:eastAsia="標楷體" w:hAnsi="標楷體" w:hint="eastAsia"/>
        </w:rPr>
        <w:t>目前台9線397k+250~398k+600(金崙大橋)實施預警性封閉，南迴公路暫時對外中斷。</w:t>
      </w:r>
    </w:p>
    <w:p w:rsidR="000C636D" w:rsidRPr="00E803B1" w:rsidRDefault="000C636D" w:rsidP="000C636D">
      <w:pPr>
        <w:spacing w:line="320" w:lineRule="atLeast"/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E803B1" w:rsidRPr="00E803B1" w:rsidTr="008E4860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  <w:jc w:val="center"/>
            </w:pPr>
            <w:r w:rsidRPr="00E803B1">
              <w:rPr>
                <w:rFonts w:ascii="標楷體" w:eastAsia="標楷體" w:hAnsi="標楷體" w:hint="eastAsia"/>
              </w:rPr>
              <w:t>其他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海巡(72)人、海巡</w:t>
            </w: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(33)車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海巡(35)人、海巡(17)車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海巡(55)人、海巡(28)車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海巡(42)人、海巡(21)車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海巡(36)人、海巡(16)車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海巡(18)人、海巡</w:t>
            </w: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(5)車</w:t>
            </w: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</w:tr>
      <w:tr w:rsidR="00E803B1" w:rsidRPr="00E803B1" w:rsidTr="008E486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B1" w:rsidRPr="00E803B1" w:rsidRDefault="00E803B1" w:rsidP="008E4860">
            <w:pPr>
              <w:spacing w:line="320" w:lineRule="atLeast"/>
            </w:pPr>
            <w:r w:rsidRPr="00E803B1"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</w:tbl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634D18" w:rsidRPr="00E803B1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E803B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51" w:rsidRDefault="000B2B51" w:rsidP="009C3C01">
      <w:r>
        <w:separator/>
      </w:r>
    </w:p>
  </w:endnote>
  <w:endnote w:type="continuationSeparator" w:id="0">
    <w:p w:rsidR="000B2B51" w:rsidRDefault="000B2B51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51" w:rsidRDefault="000B2B51" w:rsidP="009C3C01">
      <w:r>
        <w:separator/>
      </w:r>
    </w:p>
  </w:footnote>
  <w:footnote w:type="continuationSeparator" w:id="0">
    <w:p w:rsidR="000B2B51" w:rsidRDefault="000B2B51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41535"/>
    <w:rsid w:val="00075C20"/>
    <w:rsid w:val="000A6088"/>
    <w:rsid w:val="000B2B51"/>
    <w:rsid w:val="000C49FA"/>
    <w:rsid w:val="000C636D"/>
    <w:rsid w:val="0014188D"/>
    <w:rsid w:val="00170120"/>
    <w:rsid w:val="00183BAE"/>
    <w:rsid w:val="001E22B5"/>
    <w:rsid w:val="001F489D"/>
    <w:rsid w:val="00280361"/>
    <w:rsid w:val="002C1390"/>
    <w:rsid w:val="00316DC8"/>
    <w:rsid w:val="00372F86"/>
    <w:rsid w:val="004E7BBD"/>
    <w:rsid w:val="00571FBF"/>
    <w:rsid w:val="00634D18"/>
    <w:rsid w:val="0069688A"/>
    <w:rsid w:val="0085792B"/>
    <w:rsid w:val="00907776"/>
    <w:rsid w:val="00966706"/>
    <w:rsid w:val="00977CDF"/>
    <w:rsid w:val="009B580A"/>
    <w:rsid w:val="009C3C01"/>
    <w:rsid w:val="009D3F78"/>
    <w:rsid w:val="00A0700A"/>
    <w:rsid w:val="00B857CE"/>
    <w:rsid w:val="00BC233C"/>
    <w:rsid w:val="00C74679"/>
    <w:rsid w:val="00C82DFA"/>
    <w:rsid w:val="00CE4244"/>
    <w:rsid w:val="00D4241D"/>
    <w:rsid w:val="00DB32D0"/>
    <w:rsid w:val="00E012ED"/>
    <w:rsid w:val="00E259BC"/>
    <w:rsid w:val="00E4733E"/>
    <w:rsid w:val="00E673C9"/>
    <w:rsid w:val="00E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AE06D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10</cp:revision>
  <cp:lastPrinted>2024-10-31T10:17:00Z</cp:lastPrinted>
  <dcterms:created xsi:type="dcterms:W3CDTF">2024-10-31T10:35:00Z</dcterms:created>
  <dcterms:modified xsi:type="dcterms:W3CDTF">2024-10-31T13:19:00Z</dcterms:modified>
</cp:coreProperties>
</file>