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BF" w:rsidRDefault="00A0481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1A77E9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8B1118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1A77E9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C5CBF" w:rsidRDefault="00A0481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A77E9">
        <w:rPr>
          <w:rFonts w:hint="eastAsia"/>
        </w:rPr>
        <w:t>113</w:t>
      </w:r>
      <w:r>
        <w:rPr>
          <w:rFonts w:hint="eastAsia"/>
        </w:rPr>
        <w:t>/</w:t>
      </w:r>
      <w:r w:rsidR="001A77E9">
        <w:rPr>
          <w:rFonts w:hint="eastAsia"/>
        </w:rPr>
        <w:t>1</w:t>
      </w:r>
      <w:r>
        <w:rPr>
          <w:rFonts w:hint="eastAsia"/>
        </w:rPr>
        <w:t>0/0</w:t>
      </w:r>
      <w:r w:rsidR="001A77E9">
        <w:rPr>
          <w:rFonts w:hint="eastAsia"/>
        </w:rPr>
        <w:t>2</w:t>
      </w:r>
      <w:r w:rsidR="00642CBF">
        <w:rPr>
          <w:rFonts w:hint="eastAsia"/>
        </w:rPr>
        <w:t xml:space="preserve"> 11</w:t>
      </w:r>
      <w:r>
        <w:rPr>
          <w:rFonts w:hint="eastAsia"/>
        </w:rPr>
        <w:t>：00</w:t>
      </w:r>
    </w:p>
    <w:p w:rsidR="000C5CBF" w:rsidRDefault="00A0481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A77E9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1A77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1A77E9">
        <w:rPr>
          <w:rFonts w:ascii="標楷體" w:eastAsia="標楷體" w:hAnsi="標楷體" w:hint="eastAsia"/>
        </w:rPr>
        <w:t>2</w:t>
      </w:r>
      <w:r w:rsidR="00642CBF">
        <w:rPr>
          <w:rFonts w:ascii="標楷體" w:eastAsia="標楷體" w:hAnsi="標楷體" w:hint="eastAsia"/>
        </w:rPr>
        <w:t xml:space="preserve"> 12</w:t>
      </w:r>
      <w:r>
        <w:rPr>
          <w:rFonts w:ascii="標楷體" w:eastAsia="標楷體" w:hAnsi="標楷體" w:hint="eastAsia"/>
        </w:rPr>
        <w:t>：00</w:t>
      </w:r>
    </w:p>
    <w:p w:rsidR="000C5CBF" w:rsidRDefault="00A0481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0C5CBF" w:rsidRPr="00A86B41" w:rsidRDefault="00A86B41" w:rsidP="00BD0D58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臺東縣山陀兒颱風災害應變中心於113年9月30日早上8時整一級開設。</w:t>
      </w:r>
    </w:p>
    <w:p w:rsidR="000C5CBF" w:rsidRPr="003219F0" w:rsidRDefault="00A04811" w:rsidP="00BD0D5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219F0" w:rsidRPr="003219F0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3219F0" w:rsidRPr="0090029E" w:rsidRDefault="003219F0" w:rsidP="00BD0D58">
      <w:pPr>
        <w:pStyle w:val="af5"/>
        <w:spacing w:line="0" w:lineRule="atLeast"/>
        <w:ind w:leftChars="200" w:left="132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  <w:r w:rsidRPr="003219F0">
        <w:rPr>
          <w:rFonts w:ascii="標楷體" w:eastAsia="標楷體" w:hAnsi="標楷體" w:hint="eastAsia"/>
          <w:bCs/>
          <w:sz w:val="28"/>
          <w:szCs w:val="28"/>
        </w:rPr>
        <w:t>颱風期間台東全縣曾停電用戶數</w:t>
      </w:r>
      <w:r w:rsidR="007B2A3C">
        <w:rPr>
          <w:rFonts w:ascii="標楷體" w:eastAsia="標楷體" w:hAnsi="標楷體" w:hint="eastAsia"/>
          <w:bCs/>
          <w:sz w:val="28"/>
          <w:szCs w:val="28"/>
        </w:rPr>
        <w:t>9333</w:t>
      </w:r>
      <w:r w:rsidRPr="003219F0">
        <w:rPr>
          <w:rFonts w:ascii="標楷體" w:eastAsia="標楷體" w:hAnsi="標楷體" w:hint="eastAsia"/>
          <w:bCs/>
          <w:sz w:val="28"/>
          <w:szCs w:val="28"/>
        </w:rPr>
        <w:t>戶、修復8</w:t>
      </w:r>
      <w:r w:rsidR="007B2A3C">
        <w:rPr>
          <w:rFonts w:ascii="標楷體" w:eastAsia="標楷體" w:hAnsi="標楷體" w:hint="eastAsia"/>
          <w:bCs/>
          <w:sz w:val="28"/>
          <w:szCs w:val="28"/>
        </w:rPr>
        <w:t>659</w:t>
      </w:r>
      <w:r w:rsidRPr="003219F0">
        <w:rPr>
          <w:rFonts w:ascii="標楷體" w:eastAsia="標楷體" w:hAnsi="標楷體" w:hint="eastAsia"/>
          <w:bCs/>
          <w:sz w:val="28"/>
          <w:szCs w:val="28"/>
        </w:rPr>
        <w:t>戶、目前仍停電</w:t>
      </w:r>
      <w:r w:rsidR="007B2A3C">
        <w:rPr>
          <w:rFonts w:ascii="標楷體" w:eastAsia="標楷體" w:hAnsi="標楷體" w:hint="eastAsia"/>
          <w:bCs/>
          <w:sz w:val="28"/>
          <w:szCs w:val="28"/>
        </w:rPr>
        <w:t>674</w:t>
      </w:r>
      <w:r w:rsidRPr="003219F0">
        <w:rPr>
          <w:rFonts w:ascii="標楷體" w:eastAsia="標楷體" w:hAnsi="標楷體" w:hint="eastAsia"/>
          <w:bCs/>
          <w:sz w:val="28"/>
          <w:szCs w:val="28"/>
        </w:rPr>
        <w:t>戶</w:t>
      </w:r>
      <w:r w:rsidRPr="0090029E">
        <w:rPr>
          <w:rFonts w:ascii="標楷體" w:eastAsia="標楷體" w:hAnsi="標楷體" w:hint="eastAsia"/>
          <w:bCs/>
          <w:sz w:val="28"/>
          <w:szCs w:val="28"/>
        </w:rPr>
        <w:t>。</w:t>
      </w:r>
      <w:bookmarkStart w:id="0" w:name="_GoBack"/>
      <w:bookmarkEnd w:id="0"/>
    </w:p>
    <w:p w:rsidR="003219F0" w:rsidRDefault="003219F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</w:t>
      </w:r>
      <w:r w:rsidR="0090029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0029E" w:rsidRPr="0090029E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3219F0" w:rsidRPr="0090029E" w:rsidRDefault="003219F0" w:rsidP="00BD0D58">
      <w:pPr>
        <w:pStyle w:val="af5"/>
        <w:spacing w:line="0" w:lineRule="atLeast"/>
        <w:ind w:leftChars="200" w:left="168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</w:t>
      </w:r>
      <w:r w:rsidR="0090029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0029E" w:rsidRPr="0090029E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0C5CBF" w:rsidRPr="00C04160" w:rsidRDefault="00A04811" w:rsidP="00BD0D58">
      <w:pPr>
        <w:pStyle w:val="af5"/>
        <w:spacing w:line="0" w:lineRule="atLeast"/>
        <w:ind w:left="2800" w:hangingChars="2000" w:hanging="2800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7B2A3C" w:rsidRPr="007B2A3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截至10月02日11時30分為止，颱風受傷24人，22人出院，1人重傷(術後已轉至加護病房)(馬偕)，1人機車自摔造成左側膝部挫傷，急診處置中(馬偕)。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F02DE" w:rsidRDefault="00EF02DE" w:rsidP="00BD0D58">
      <w:pPr>
        <w:pStyle w:val="af5"/>
        <w:spacing w:line="0" w:lineRule="atLeast"/>
        <w:ind w:left="1202" w:hanging="1202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C5CBF" w:rsidRPr="00EF02DE" w:rsidRDefault="00A04811" w:rsidP="00BD0D5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F02DE" w:rsidRPr="00EF02DE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 w:rsidR="00EF02DE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051867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</w:t>
      </w:r>
      <w:r w:rsidR="0071424B" w:rsidRPr="0071424B">
        <w:rPr>
          <w:rFonts w:ascii="標楷體" w:eastAsia="標楷體" w:hAnsi="標楷體" w:hint="eastAsia"/>
          <w:b/>
          <w:sz w:val="28"/>
          <w:szCs w:val="28"/>
        </w:rPr>
        <w:t>(建設處)</w:t>
      </w:r>
      <w:r w:rsidRPr="0071424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1.197縣道25~36K道路封閉中。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2.山海鐵馬道—正氣北路至開封街路段，113年9月30日12時起實施預警性封閉。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3.山海鐵馬道—開封街至太平溪左岸，113年9月30日18時起實施預警性封閉。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俟山陀兒颱風過後並經檢修確認安全無虞，再重新開放。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4.太平溪右岸一路通（南王橋至日光橋段）因應山陀兒颱洪，該道路下越南迴鐵路橋路段，屬太平溪河床便道，9/30下午3點由鐵道局進行封閉（計南王橋端、日光橋端、卑南圳路旁等3處）路口暫停通行。</w:t>
      </w:r>
    </w:p>
    <w:p w:rsidR="00051867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5.太平溪康樂橋與豐里橋河段高灘停車空間，9/30下午3點進行出入口封閉（只出不進），及請相關單位協助宣導疏散河床停車車輛。</w:t>
      </w:r>
    </w:p>
    <w:p w:rsidR="0084416A" w:rsidRPr="00FF191A" w:rsidRDefault="0084416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:rsidR="00BD0D58" w:rsidRDefault="00BD0D58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0E0880" w:rsidRDefault="000E088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71424B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lastRenderedPageBreak/>
        <w:t>道路(交通部公路局南區養護工程分局台東工務段)：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1.東河鄉台23線16K+837~25K+100北源路段於9月30日20:00實施預警性封閉，將視災情狀況安全無虞後再開放通車 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</w:t>
      </w:r>
      <w:r w:rsidR="00BC0F2A" w:rsidRPr="00BC0F2A">
        <w:rPr>
          <w:rFonts w:ascii="標楷體" w:eastAsia="標楷體" w:hAnsi="標楷體" w:hint="eastAsia"/>
          <w:sz w:val="28"/>
          <w:szCs w:val="28"/>
        </w:rPr>
        <w:t>南迴公路台9線新香蘭~大武國中路段今(2)日上午10至13時開放通行</w:t>
      </w:r>
      <w:r w:rsidR="00BC0F2A">
        <w:rPr>
          <w:rFonts w:ascii="標楷體" w:eastAsia="標楷體" w:hAnsi="標楷體" w:hint="eastAsia"/>
          <w:sz w:val="28"/>
          <w:szCs w:val="28"/>
        </w:rPr>
        <w:t>:</w:t>
      </w:r>
      <w:r w:rsidR="00BC0F2A" w:rsidRPr="00BC0F2A">
        <w:rPr>
          <w:rFonts w:ascii="標楷體" w:eastAsia="標楷體" w:hAnsi="標楷體" w:hint="eastAsia"/>
          <w:sz w:val="28"/>
          <w:szCs w:val="28"/>
        </w:rPr>
        <w:t>受山陀兒颱風外圍環流影響，南迴公路台9線新香蘭~大武國中路段(391.8k~417.7k)於昨日20時進行夜間預警封閉，雖有零星災害，但經公路局南區養護工程分局大武工務段今(2)日早上路面巡查並完成路面清理作業，於今日上午10至13時開放通行，13時之後依氣象情資將封閉通行，請用路人依管制人員指揮通行</w:t>
      </w:r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71424B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3.海端鄉台20線149K~199K(向陽至初來路段)，於1日17時實施預警性封閉，視實際狀況滾動檢討開放時間。</w:t>
      </w:r>
    </w:p>
    <w:p w:rsidR="0071424B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道路(原住民族行政處)：</w:t>
      </w:r>
    </w:p>
    <w:p w:rsidR="00FF191A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一、本縣21條部落主要聯絡外道路目前無阻斷情形。</w:t>
      </w:r>
    </w:p>
    <w:p w:rsidR="00FF191A" w:rsidRPr="00FF191A" w:rsidRDefault="00FF191A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(一)金峰鄉東64 預防性替代道路準備完成（進：農東金212；出：農東太金215）。</w:t>
      </w:r>
    </w:p>
    <w:p w:rsidR="00FF191A" w:rsidRPr="00642CBF" w:rsidRDefault="00FF191A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二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="00642CBF" w:rsidRPr="00642CBF">
        <w:rPr>
          <w:rFonts w:ascii="標楷體" w:eastAsia="標楷體" w:hAnsi="標楷體" w:hint="eastAsia"/>
          <w:sz w:val="28"/>
          <w:szCs w:val="28"/>
        </w:rPr>
        <w:t>達仁鄉東68 大溪往土坂路段，過台坂路口後約500公尺處(東68，4K處)有落石覆蓋道路，今(10/2)上午已恢復單線通行。</w:t>
      </w:r>
    </w:p>
    <w:p w:rsidR="00642CBF" w:rsidRPr="00FF191A" w:rsidRDefault="00642CBF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642CBF">
        <w:rPr>
          <w:rFonts w:ascii="標楷體" w:eastAsia="標楷體" w:hAnsi="標楷體" w:hint="eastAsia"/>
          <w:sz w:val="28"/>
          <w:szCs w:val="28"/>
        </w:rPr>
        <w:t>大武鄉東67道路(愛國蒲部落聯外道路)預警性封閉，可由替代道路通行。</w:t>
      </w:r>
    </w:p>
    <w:p w:rsidR="0071424B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二、</w:t>
      </w:r>
      <w:r w:rsidR="005C38BF" w:rsidRPr="005C38BF">
        <w:rPr>
          <w:rFonts w:ascii="標楷體" w:eastAsia="標楷體" w:hAnsi="標楷體" w:hint="eastAsia"/>
          <w:sz w:val="28"/>
          <w:szCs w:val="28"/>
        </w:rPr>
        <w:t>東64道路(3k+170~3k+270)已於今早6點解除封閉。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10月2日列車行駛概況如下：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(一) 對號列車全部停駛。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區間(快)車(12時前)：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 基隆=彰化正常行駛，並視風雨狀況調整。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 彰化=枋寮視風雨狀況機動行駛。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(一) 對號列車全部停駛。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區間(快)車(12時前)：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 下行臺北往花蓮僅行駛至和仁站或和平站，並視風雨情形機動調整。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 上行花蓮往宜蘭僅行駛至新城站，並視風雨情形機動調整。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 花蓮=臺東間正常行駛，並視風雨狀況調整。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三、 南迴線：全線停駛。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四、 支線：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(一) 平溪線、六家線、內灣線正常行駛，並視風雨狀況調整。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集集線、沙崙線全部停駛。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(一)臺鐵公司官方網站，網址：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（https://www.railway.gov.tw/tra-tip-web/tip）</w:t>
      </w:r>
    </w:p>
    <w:p w:rsidR="00EF02DE" w:rsidRPr="0071424B" w:rsidRDefault="005A512A" w:rsidP="00BD0D58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(二)臺鐵公司24小時旅客服務電話：（02）2191-0096、0800-765-888</w:t>
      </w:r>
      <w:r w:rsidR="0071424B">
        <w:rPr>
          <w:rFonts w:ascii="標楷體" w:eastAsia="標楷體" w:hAnsi="標楷體"/>
          <w:sz w:val="28"/>
          <w:szCs w:val="28"/>
        </w:rPr>
        <w:br/>
      </w:r>
      <w:r w:rsid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(免付費電話，行動電話無法撥打)。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(三)各就近車站(臺鐵公司官方網站有各車站聯絡資訊)。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EF02DE" w:rsidRPr="0071424B" w:rsidRDefault="00EF02DE" w:rsidP="00BD0D58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自發布海上颱風警報之日起至解除海上颱風警報之日止，購買上述期間內各級列車車票之旅客，可自乘車日起一年內，持未經使用之車票至各車站辦理退票，免收手續費。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1.臺東-綠島9/29-10/3全部停駛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2.臺東-蘭嶼9/29-10/3全部停駛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3.後壁湖-蘭嶼9/29- 10/3全部停駛。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1.立榮航空(臺東-松山)：10/2國內線航班全數取消。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2.華信航空(臺東-松山)：10/2國內線航班全數取消。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3.德安航空(臺東-蘭嶼)：10/2全天航班取消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4.德安航空(臺東-綠島)：10/2全天航班取消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1.東台灣客運：10/2所有路線全面停駛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2.興東客運：10/2所有路線全面停駛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3.普悠瑪客運：10/2所有路線全面停駛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6A31EC" w:rsidRDefault="006A31EC" w:rsidP="00BD0D58">
      <w:pPr>
        <w:pStyle w:val="af5"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實際應撤離人數3565人，目前已撤離2735人。</w:t>
      </w:r>
    </w:p>
    <w:p w:rsidR="006A31EC" w:rsidRDefault="006A31EC" w:rsidP="00BD0D58">
      <w:pPr>
        <w:pStyle w:val="af5"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目前開設25處收容所,總計</w:t>
      </w:r>
      <w:r w:rsidR="00C817B2">
        <w:rPr>
          <w:rFonts w:ascii="標楷體" w:eastAsia="標楷體" w:hAnsi="標楷體" w:hint="eastAsia"/>
          <w:sz w:val="28"/>
          <w:szCs w:val="28"/>
        </w:rPr>
        <w:t>335</w:t>
      </w:r>
      <w:r>
        <w:rPr>
          <w:rFonts w:ascii="標楷體" w:eastAsia="標楷體" w:hAnsi="標楷體" w:hint="eastAsia"/>
          <w:sz w:val="28"/>
          <w:szCs w:val="28"/>
        </w:rPr>
        <w:t>人(1</w:t>
      </w:r>
      <w:r w:rsidR="00C817B2">
        <w:rPr>
          <w:rFonts w:ascii="標楷體" w:eastAsia="標楷體" w:hAnsi="標楷體" w:hint="eastAsia"/>
          <w:sz w:val="28"/>
          <w:szCs w:val="28"/>
        </w:rPr>
        <w:t>62</w:t>
      </w:r>
      <w:r>
        <w:rPr>
          <w:rFonts w:ascii="標楷體" w:eastAsia="標楷體" w:hAnsi="標楷體" w:hint="eastAsia"/>
          <w:sz w:val="28"/>
          <w:szCs w:val="28"/>
        </w:rPr>
        <w:t>男1</w:t>
      </w:r>
      <w:r w:rsidR="00C817B2">
        <w:rPr>
          <w:rFonts w:ascii="標楷體" w:eastAsia="標楷體" w:hAnsi="標楷體" w:hint="eastAsia"/>
          <w:sz w:val="28"/>
          <w:szCs w:val="28"/>
        </w:rPr>
        <w:t>73</w:t>
      </w:r>
      <w:r>
        <w:rPr>
          <w:rFonts w:ascii="標楷體" w:eastAsia="標楷體" w:hAnsi="標楷體" w:hint="eastAsia"/>
          <w:sz w:val="28"/>
          <w:szCs w:val="28"/>
        </w:rPr>
        <w:t>女)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7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940"/>
        <w:gridCol w:w="960"/>
      </w:tblGrid>
      <w:tr w:rsidR="00555B6B" w:rsidRPr="00321623" w:rsidTr="005C38BF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案件編號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災情類別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處理情形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備註</w:t>
            </w:r>
          </w:p>
        </w:tc>
      </w:tr>
      <w:tr w:rsidR="00555B6B" w:rsidRPr="00321623" w:rsidTr="005C38BF">
        <w:trPr>
          <w:trHeight w:val="6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C817B2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C817B2">
              <w:rPr>
                <w:rFonts w:ascii="標楷體" w:eastAsia="標楷體" w:hAnsi="標楷體" w:cs="Calibri"/>
                <w:color w:val="000000"/>
              </w:rPr>
              <w:t>102024058222097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C817B2" w:rsidRDefault="00C817B2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C817B2">
              <w:rPr>
                <w:rFonts w:ascii="標楷體" w:eastAsia="標楷體" w:hAnsi="標楷體" w:cs="Calibri" w:hint="eastAsia"/>
                <w:color w:val="000000"/>
              </w:rPr>
              <w:t>[道路、隧道災情]</w:t>
            </w:r>
            <w:r w:rsidRPr="00C817B2">
              <w:rPr>
                <w:rFonts w:ascii="標楷體" w:eastAsia="標楷體" w:hAnsi="標楷體" w:cs="Calibri" w:hint="eastAsia"/>
                <w:color w:val="000000"/>
              </w:rPr>
              <w:br/>
              <w:t>路基流失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C817B2" w:rsidRDefault="00C817B2" w:rsidP="005C38BF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交通部公路局南區養護工程分局(處理中)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5C38BF">
        <w:trPr>
          <w:trHeight w:val="199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042024058216419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[其他災情] 漁船(筏)毀損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臺東縣蘭嶼鄉公所(待處理) 臺東縣環境保護局(處理中) 海洋委員會海巡署東部分署(處理中) 臺東縣衛生局(已處理) 臺東縣消防局(已處理)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5C38BF">
        <w:trPr>
          <w:trHeight w:val="10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C817B2" w:rsidP="00C817B2">
            <w:pPr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042024058221838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C817B2" w:rsidP="00C817B2">
            <w:pPr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7B2" w:rsidRDefault="00C817B2" w:rsidP="00C817B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臺東縣金峰鄉公所(待處理)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  <w:p w:rsidR="00555B6B" w:rsidRPr="00C817B2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</w:tbl>
    <w:p w:rsidR="00334679" w:rsidRDefault="00334679" w:rsidP="00334679">
      <w:pPr>
        <w:pStyle w:val="af7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 w:rsidRPr="002A0F47">
        <w:rPr>
          <w:rFonts w:ascii="標楷體" w:eastAsia="標楷體" w:hAnsi="標楷體" w:cs="Calibri" w:hint="eastAsia"/>
          <w:highlight w:val="yellow"/>
        </w:rPr>
        <w:t>042024058216419</w:t>
      </w:r>
      <w:r w:rsidRPr="002A0F47"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一、有關巴貝多籍「BLUE LAGOON」貨輪處置情形如下：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1、0428時，海巡署接獲基隆海岸電台通報巴貝多籍「BLUE LAGOON」貨輪於蘭嶼西南方18浬船艙進水，目前嘗試自行排除，請求拖船協助拖帶至安全水域下錨，本署將派遣高雄艦前往戒護。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2、0538時，B輪宣佈棄船(總噸數43,498噸，船員19人：烏克蘭7人、埃及9人、俄羅斯3人，存油：柴油39噸、低硫燃油227噸，載運礦砂：67,500噸中國大陸前往新加坡)，國搜中心指示台東空勤隊將船員吊掛至蘭嶼安置。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3、0644時，台東空勤隊抵達B輪現場，因豪雨能見度不佳無法吊掛返場，國搜中心指示待天候轉佳時再評估前往救援。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5、1133時，海巡署高雄艦因海象不佳返回高雄港待命。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6、1238時，國防部搜救機嘗試吊掛，因機務狀況無法成功吊掛救援，搜救機返航，國搜中心指示後續仍由台東空勤隊前往吊掛救援。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7、1311時，基隆海岸電台接獲B輪船長通報，該輪已擱淺於蘭嶼南岸際。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8、1351時，台東空勤隊直升機吊掛7名船員(2俄、5埃)至蘭嶼機場。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9、1415時，台東空勤隊直升機吊掛6名船員(5烏、1埃)至蘭嶼機場，總計19名船員均全數完成救援，後續由蘭嶼鄉公所協助安置。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10、目前受颱風影響海象不佳，海巡署不定時派員前往查看貨輪狀況，待颱風遠離海象好轉後再前往處理，本署持續掌握相關狀況。</w:t>
      </w:r>
    </w:p>
    <w:p w:rsidR="000E0880" w:rsidRDefault="00334679" w:rsidP="00334679">
      <w:pPr>
        <w:spacing w:line="0" w:lineRule="atLeast"/>
        <w:ind w:left="718" w:hanging="538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hd w:val="clear" w:color="auto" w:fill="FFFFFF"/>
        </w:rPr>
        <w:t>11、另截至10月01日17時50分為止臺灣外海巴貝多籍貨輪，船上19位外籍船員，由蘭嶼衛生所收治，蘭嶼鄉公所協助安置17人，2位所內留觀(右肩脫臼已復位、左胸部挫傷左邊肋骨6、7骨折)</w:t>
      </w:r>
    </w:p>
    <w:p w:rsidR="000C5CBF" w:rsidRDefault="00A0481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C5CBF" w:rsidRDefault="00A0481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C5CBF" w:rsidRDefault="00A04811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C817B2" w:rsidTr="007D49A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金峰鄉公所(金峰鄉)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332.5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323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金峰嘉蘭(金峰鄉)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318.5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知本5(卑南鄉)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296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275.5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269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新武3(海端鄉)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228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射馬干(台東市)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225.5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鹿鳴橋(鹿野鄉)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217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208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135</w:t>
            </w:r>
          </w:p>
        </w:tc>
      </w:tr>
      <w:tr w:rsidR="00C817B2" w:rsidTr="007D49A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綠島(綠島鄉)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7B2" w:rsidRDefault="00C817B2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135.5</w:t>
            </w:r>
          </w:p>
        </w:tc>
      </w:tr>
    </w:tbl>
    <w:p w:rsidR="00C817B2" w:rsidRDefault="00C817B2">
      <w:pPr>
        <w:spacing w:line="320" w:lineRule="atLeast"/>
        <w:ind w:firstLine="980"/>
        <w:jc w:val="both"/>
      </w:pPr>
    </w:p>
    <w:p w:rsidR="000C5CBF" w:rsidRDefault="00A0481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914A3" w:rsidTr="007914A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平均風力6級，陣風9級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平均風力3級，陣風7級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太麻里(2)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平均風力1級，陣風6級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東改賓朗果園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下馬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知本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平均風力3級，陣風7級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加津林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歷坵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平均風力1級、陣風7級</w:t>
            </w:r>
          </w:p>
        </w:tc>
      </w:tr>
    </w:tbl>
    <w:p w:rsidR="000C5CBF" w:rsidRDefault="00A04811" w:rsidP="000E0880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914A3" w:rsidRDefault="00A04811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914A3" w:rsidTr="007914A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28.8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29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111.6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111.9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147.1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148.1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159.5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159.9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7914A3" w:rsidP="007914A3">
            <w:pPr>
              <w:spacing w:line="320" w:lineRule="atLeast"/>
              <w:jc w:val="center"/>
            </w:pPr>
            <w:r w:rsidRPr="008B1118">
              <w:rPr>
                <w:rFonts w:ascii="標楷體" w:eastAsia="標楷體" w:hAnsi="標楷體" w:hint="eastAsia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167.6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8B1118">
            <w:pPr>
              <w:spacing w:line="320" w:lineRule="atLeast"/>
              <w:jc w:val="center"/>
            </w:pPr>
            <w:r w:rsidRPr="008B1118">
              <w:rPr>
                <w:rFonts w:ascii="標楷體" w:eastAsia="標楷體" w:hAnsi="標楷體" w:hint="eastAsia"/>
              </w:rPr>
              <w:t>209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209.6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281.5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281.6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317.6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hint="eastAsia"/>
              </w:rPr>
              <w:t>318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8B1118" w:rsidP="007914A3">
            <w:pPr>
              <w:spacing w:line="320" w:lineRule="atLeast"/>
              <w:jc w:val="center"/>
            </w:pPr>
            <w:r w:rsidRPr="008B1118">
              <w:rPr>
                <w:rFonts w:hint="eastAsia"/>
              </w:rPr>
              <w:t>372.5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8B1118" w:rsidRDefault="007914A3" w:rsidP="008B1118">
            <w:pPr>
              <w:spacing w:line="320" w:lineRule="atLeast"/>
              <w:ind w:left="857" w:hanging="857"/>
              <w:jc w:val="center"/>
            </w:pPr>
            <w:r w:rsidRPr="008B1118">
              <w:rPr>
                <w:rFonts w:ascii="標楷體" w:eastAsia="標楷體" w:hAnsi="標楷體" w:hint="eastAsia"/>
              </w:rPr>
              <w:t>372.</w:t>
            </w:r>
            <w:r w:rsidR="008B1118" w:rsidRPr="008B1118"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（資料來源：建設處）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C5CB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C5CB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C5C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C5CB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C5CB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C5CBF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C5CB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Pr="00927D5D" w:rsidRDefault="00A0481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27D5D">
              <w:rPr>
                <w:rFonts w:ascii="標楷體" w:eastAsia="標楷體" w:hAnsi="標楷體"/>
              </w:rPr>
              <w:t>無損壞情形</w:t>
            </w:r>
          </w:p>
        </w:tc>
      </w:tr>
    </w:tbl>
    <w:p w:rsidR="000C5CBF" w:rsidRDefault="00A04811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C5CBF" w:rsidRDefault="00A0481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C5CBF" w:rsidRDefault="00A0481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（資料來源：災害主管機關）</w:t>
      </w:r>
    </w:p>
    <w:p w:rsidR="000C5CBF" w:rsidRDefault="00A04811" w:rsidP="00927D5D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27D5D">
        <w:rPr>
          <w:rFonts w:ascii="標楷體" w:eastAsia="標楷體" w:hAnsi="標楷體" w:hint="eastAsia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C5CB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/>
        </w:tc>
      </w:tr>
    </w:tbl>
    <w:p w:rsidR="000C5CBF" w:rsidRDefault="00A04811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C5CBF" w:rsidRDefault="00927D5D" w:rsidP="00927D5D">
      <w:pPr>
        <w:spacing w:line="0" w:lineRule="atLeast"/>
        <w:ind w:leftChars="300" w:left="72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C5CBF" w:rsidRDefault="00A0481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B46D55" w:rsidTr="007D49A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南興村(3)、大竹村(1)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明峰村(4)、初鹿村(5)、美農村(2)、泰安村(4)、 利嘉村(2)、東興</w:t>
            </w:r>
            <w:r>
              <w:rPr>
                <w:rFonts w:ascii="標楷體" w:eastAsia="標楷體" w:hAnsi="標楷體" w:hint="eastAsia"/>
              </w:rPr>
              <w:lastRenderedPageBreak/>
              <w:t>村(3)、溫泉村(8)、賓朗村(3)、 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39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 、安朔村(1)、南田村(2)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賓茂村(1)、歷坵村(1)、嘉蘭村(2)、新興村(2)、正興村(1)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B46D55" w:rsidTr="007D49A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46D55" w:rsidTr="007D49A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 w:rsidP="007D49A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150</w:t>
            </w:r>
          </w:p>
        </w:tc>
      </w:tr>
    </w:tbl>
    <w:p w:rsidR="007914A3" w:rsidRDefault="007914A3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B46D55" w:rsidRDefault="00B46D55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7914A3" w:rsidTr="007914A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大竹村(5)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金崙村(5)、香蘭村(2)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14A3" w:rsidTr="007914A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  <w:r>
              <w:t> </w:t>
            </w:r>
          </w:p>
        </w:tc>
      </w:tr>
    </w:tbl>
    <w:p w:rsidR="007914A3" w:rsidRDefault="007914A3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4750ED" w:rsidRDefault="00A0481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4750ED" w:rsidTr="00643E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4750ED" w:rsidTr="00643ED5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4750ED" w:rsidTr="00643E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大武鄉(大鳥村(2) )、太麻里鄉(華源村(1)) 、延平鄉(紅葉村(2))、金峰鄉(新興村(1))、達仁鄉(台坂村(2) )</w:t>
            </w:r>
          </w:p>
        </w:tc>
      </w:tr>
      <w:tr w:rsidR="004750ED" w:rsidTr="00643ED5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:rsidR="000C5CBF" w:rsidRDefault="00A0481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C5CBF" w:rsidRDefault="00A0481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C5CBF" w:rsidRDefault="00A0481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C5CB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C5CB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C5CB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C5CBF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C5CBF" w:rsidRDefault="00A0481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0C5CBF" w:rsidTr="00CA436C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C5CBF" w:rsidTr="00CA436C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 w:rsidP="007914A3">
            <w:pPr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/>
              </w:rPr>
              <w:t>113年10月2日0</w:t>
            </w:r>
            <w:r w:rsidR="007914A3">
              <w:rPr>
                <w:rFonts w:ascii="標楷體" w:eastAsia="標楷體" w:hAnsi="標楷體" w:hint="eastAsia"/>
              </w:rPr>
              <w:t>9</w:t>
            </w:r>
            <w:r w:rsidRPr="00CA436C">
              <w:rPr>
                <w:rFonts w:ascii="標楷體" w:eastAsia="標楷體" w:hAnsi="標楷體"/>
              </w:rPr>
              <w:t>時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0C5CBF" w:rsidRDefault="00A04811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0C5CBF" w:rsidRDefault="00A04811">
      <w:pPr>
        <w:spacing w:line="320" w:lineRule="atLeast"/>
        <w:ind w:left="960" w:hanging="480"/>
      </w:pPr>
      <w:r>
        <w:t> </w:t>
      </w:r>
      <w:r w:rsidR="00CA436C">
        <w:rPr>
          <w:rFonts w:hint="eastAsia"/>
        </w:rPr>
        <w:t xml:space="preserve">           </w:t>
      </w:r>
      <w:r w:rsidR="00CA436C" w:rsidRPr="003219F0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本縣今日（10/2）全縣停止上班、停止上課。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5CBF" w:rsidRDefault="00A04811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1"/>
        <w:gridCol w:w="1030"/>
        <w:gridCol w:w="1030"/>
        <w:gridCol w:w="1030"/>
        <w:gridCol w:w="1030"/>
        <w:gridCol w:w="1476"/>
        <w:gridCol w:w="992"/>
        <w:gridCol w:w="1049"/>
      </w:tblGrid>
      <w:tr w:rsidR="00643ED5" w:rsidTr="00643ED5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台東市更生路791巷18弄42之1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80名自行依親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土石流保全戶人，已進行預防性疏散撤離至初鹿依親。餘11人依親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土石流保全戶7人預防性疏散撤離(含1位洗腎患者、1位幼童)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2人依親、14人預防性疏散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撤離至收容所(山水居飯店)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到醫院洗腎直接送到馬蘭榮家收容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到醫院洗腎後直接收容至馬蘭榮家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7鄰寶華路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男:15人;女:13人;依親8人(撤離28人中有13人非保全戶)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13人收容於大地飯店、2人依親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10鄰芹蕉山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10/1離開者共1男2女 10/1晚間再收容共48人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榮家，預計住到周三。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預防性疏散臥床患者(鼻胃管、導尿管)，及一位陪同者。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兩人先離開，後續調整疏散處所。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21:40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自行前往友愛山序漫旅(洗腎患者)1人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洗腎1、家屬1共2人至馬蘭榮家，餘依親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正興文健站收容:28人、飯店126人、大王國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小16人、機構2人、餘依親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歷坵文健站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歷坵文健站收容10位、依親34位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2024/10/1 08:25:00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送至馬蘭榮家洗腎(洗腎1名、家屬1名)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105號之2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榮民醫院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</w:tbl>
    <w:p w:rsidR="000C5CBF" w:rsidRDefault="00A04811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13"/>
        <w:gridCol w:w="1884"/>
        <w:gridCol w:w="706"/>
        <w:gridCol w:w="706"/>
        <w:gridCol w:w="412"/>
        <w:gridCol w:w="412"/>
        <w:gridCol w:w="412"/>
        <w:gridCol w:w="412"/>
        <w:gridCol w:w="412"/>
        <w:gridCol w:w="412"/>
        <w:gridCol w:w="510"/>
        <w:gridCol w:w="412"/>
        <w:gridCol w:w="412"/>
        <w:gridCol w:w="412"/>
        <w:gridCol w:w="1197"/>
      </w:tblGrid>
      <w:tr w:rsidR="008B1118" w:rsidTr="007D49A0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B1118" w:rsidTr="007D49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118" w:rsidRDefault="008B1118" w:rsidP="007D49A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118" w:rsidRDefault="008B1118" w:rsidP="007D49A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118" w:rsidRDefault="008B1118" w:rsidP="007D49A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118" w:rsidRDefault="008B1118" w:rsidP="007D49A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118" w:rsidRDefault="008B1118" w:rsidP="007D49A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118" w:rsidRDefault="008B1118" w:rsidP="007D49A0"/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臺東縣農會東遊季溫泉渡假村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張君瑤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周沁儒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09:00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楊孟艷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楊孟艷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歷坵活動中心 Liqiu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賓茂活動中心 Binmao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01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 Haiduan Township Preschool,Taitung Country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2022-09-30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金讚溫泉飯店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財團法人臺東縣私立台東仁愛之家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吳叔平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8B1118" w:rsidTr="007D49A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118" w:rsidRDefault="008B1118" w:rsidP="007D49A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</w:tbl>
    <w:p w:rsidR="00D30351" w:rsidRDefault="00D30351">
      <w:pPr>
        <w:spacing w:before="180" w:after="180" w:line="320" w:lineRule="atLeast"/>
        <w:ind w:left="480"/>
        <w:jc w:val="both"/>
      </w:pPr>
    </w:p>
    <w:p w:rsidR="00F729F8" w:rsidRDefault="00F729F8" w:rsidP="00D30351">
      <w:pPr>
        <w:spacing w:line="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C5CBF" w:rsidRDefault="00A04811" w:rsidP="00D30351">
      <w:pPr>
        <w:spacing w:line="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5CBF" w:rsidRDefault="00A04811" w:rsidP="00D30351">
      <w:pPr>
        <w:spacing w:line="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4"/>
        <w:gridCol w:w="1834"/>
        <w:gridCol w:w="1841"/>
        <w:gridCol w:w="1559"/>
      </w:tblGrid>
      <w:tr w:rsidR="00F729F8" w:rsidTr="005C38BF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729F8" w:rsidTr="005C38BF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檢傷三級：11人，1名左肩脫臼已復位(蘭嶼所急診留觀)，1名左側第6-7肋骨閉鎖性骨折(蘭嶼所急診留觀)，9名手部或下背或膝部挫傷(已出院)。檢傷五級：8人(已出院)。</w:t>
            </w:r>
          </w:p>
        </w:tc>
      </w:tr>
      <w:tr w:rsidR="00F729F8" w:rsidTr="005C38BF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檢傷一級：1人，1人開車遭落石砸傷，右膝撕裂傷，脾臟重度挫傷手術完畢轉加護病房。檢傷三級：1人，1名因外物擊中頭部造成頭暈嘔吐(已出院)。檢傷四級：1人，右側膝部挫傷(已出院)。</w:t>
            </w:r>
          </w:p>
        </w:tc>
      </w:tr>
      <w:tr w:rsidR="00F729F8" w:rsidTr="005C38BF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F729F8" w:rsidTr="005C38BF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t>2</w:t>
            </w:r>
            <w:r w:rsidR="00B46D55">
              <w:rPr>
                <w:rFonts w:hint="eastAsia"/>
              </w:rPr>
              <w:t>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</w:tr>
    </w:tbl>
    <w:p w:rsidR="000C5CBF" w:rsidRDefault="00A04811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F729F8" w:rsidRDefault="00F729F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5CBF" w:rsidRDefault="00A0481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1"/>
        <w:gridCol w:w="30"/>
        <w:gridCol w:w="1438"/>
        <w:gridCol w:w="1730"/>
        <w:gridCol w:w="1981"/>
        <w:gridCol w:w="2084"/>
        <w:gridCol w:w="70"/>
      </w:tblGrid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0C5CBF" w:rsidRDefault="00A04811">
            <w:r>
              <w:t> </w:t>
            </w:r>
          </w:p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7B2A3C">
            <w:pPr>
              <w:spacing w:line="320" w:lineRule="atLeast"/>
              <w:jc w:val="center"/>
            </w:pPr>
            <w:r>
              <w:rPr>
                <w:rFonts w:hint="eastAsia"/>
              </w:rPr>
              <w:t>9333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7B2A3C">
            <w:pPr>
              <w:spacing w:line="320" w:lineRule="atLeast"/>
              <w:jc w:val="center"/>
            </w:pPr>
            <w:r>
              <w:rPr>
                <w:rFonts w:hint="eastAsia"/>
              </w:rPr>
              <w:t>8659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7B2A3C">
            <w:pPr>
              <w:spacing w:line="320" w:lineRule="atLeast"/>
              <w:jc w:val="center"/>
            </w:pPr>
            <w:r>
              <w:rPr>
                <w:rFonts w:hint="eastAsia"/>
              </w:rPr>
              <w:t>674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目前各鄉鎮停電已恢復正常。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EF01E2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EF01E2" w:rsidRDefault="00EF01E2" w:rsidP="00EF01E2"/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0C5CBF" w:rsidTr="00EF01E2">
        <w:trPr>
          <w:jc w:val="center"/>
        </w:trPr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5CBF" w:rsidTr="00EF01E2">
        <w:trPr>
          <w:jc w:val="center"/>
        </w:trPr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7C3D18" w:rsidRPr="0071424B" w:rsidRDefault="00A0481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7C3D18" w:rsidRPr="0071424B">
        <w:rPr>
          <w:rFonts w:ascii="標楷體" w:eastAsia="標楷體" w:hAnsi="標楷體" w:hint="eastAsia"/>
          <w:b/>
          <w:sz w:val="28"/>
          <w:szCs w:val="28"/>
        </w:rPr>
        <w:t>道路(建設處)：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1.197縣道25~36K道路封閉中。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2.山海鐵馬道—正氣北路至開封街路段，113年9月30日12時起實施預警性封閉。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3.山海鐵馬道—開封街至太平溪左岸，113年9月30日18時起實施預警性封閉。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俟山陀兒颱風過後並經檢修確認安全無虞，再重新開放。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4.太平溪右岸一路通（南王橋至日光橋段）因應山陀兒颱洪，該道路下越南迴鐵路橋路段，屬太平溪河床便道，9/30下午3點由鐵道局進行封閉（計南王橋端、日光橋端、卑南圳路旁等3處）路口暫停通行。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5.太平溪康樂橋與豐里橋河段高灘停車空間，9/30下午3點進行出入口封閉（只出不進），及請相關單位協助宣導疏散河床停車車輛。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道路(交通部公路局南區養護工程分局台東工務段)：</w:t>
      </w:r>
    </w:p>
    <w:p w:rsidR="00C23A01" w:rsidRPr="00FF191A" w:rsidRDefault="007C3D18" w:rsidP="00C23A01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</w:t>
      </w:r>
      <w:r w:rsidR="00C23A01" w:rsidRPr="00FF191A">
        <w:rPr>
          <w:rFonts w:ascii="標楷體" w:eastAsia="標楷體" w:hAnsi="標楷體" w:hint="eastAsia"/>
          <w:sz w:val="28"/>
          <w:szCs w:val="28"/>
        </w:rPr>
        <w:t>東河鄉台23線16K+837~25K+100北源路段於9月30日20:00實施預警性封閉，將視災情狀況安全無虞後再開放通車 。</w:t>
      </w:r>
    </w:p>
    <w:p w:rsidR="00C23A01" w:rsidRPr="00FF191A" w:rsidRDefault="00C23A01" w:rsidP="00C23A01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</w:t>
      </w:r>
      <w:r w:rsidRPr="00BC0F2A">
        <w:rPr>
          <w:rFonts w:ascii="標楷體" w:eastAsia="標楷體" w:hAnsi="標楷體" w:hint="eastAsia"/>
          <w:sz w:val="28"/>
          <w:szCs w:val="28"/>
        </w:rPr>
        <w:t>南迴公路台9線新香蘭~大武國中路段今(2)日上午10至13時開放通行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BC0F2A">
        <w:rPr>
          <w:rFonts w:ascii="標楷體" w:eastAsia="標楷體" w:hAnsi="標楷體" w:hint="eastAsia"/>
          <w:sz w:val="28"/>
          <w:szCs w:val="28"/>
        </w:rPr>
        <w:t>受山陀兒颱風外圍環流影響，南迴公路台9線新香蘭~大武國中路段(391.8k~417.7k)於昨日20時進行夜間預警封閉，雖有零星災害，但經公路局南區養護工程分局大武工務段今(2)日早上路面巡查並完成路面清理作業，於今日上午10至13時開放通行，13時之後依氣象情資將封閉通行，請用路人依管制人員指揮通行</w:t>
      </w:r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C23A01" w:rsidRPr="00FF191A" w:rsidRDefault="00C23A01" w:rsidP="00C23A01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3.海端鄉台20線149K~199K(向陽至初來路段)，於1日17時實施預警性封閉，視實際狀況滾動檢討開放時間。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lastRenderedPageBreak/>
        <w:t>道路(原住民族行政處)：</w:t>
      </w:r>
    </w:p>
    <w:p w:rsidR="007C3D18" w:rsidRPr="00FF191A" w:rsidRDefault="007C3D18" w:rsidP="007C3D1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一、本縣21條部落主要聯絡外道路目前無阻斷情形。</w:t>
      </w:r>
    </w:p>
    <w:p w:rsidR="007C3D18" w:rsidRPr="00FF191A" w:rsidRDefault="007C3D18" w:rsidP="007C3D1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(一)金峰鄉東64 預防性替代道路準備完成（進：農東金212；出：農東太金215）。</w:t>
      </w:r>
    </w:p>
    <w:p w:rsidR="00B46D55" w:rsidRPr="00642CBF" w:rsidRDefault="007C3D18" w:rsidP="00B46D55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二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="00B46D55" w:rsidRPr="00642CBF">
        <w:rPr>
          <w:rFonts w:ascii="標楷體" w:eastAsia="標楷體" w:hAnsi="標楷體" w:hint="eastAsia"/>
          <w:sz w:val="28"/>
          <w:szCs w:val="28"/>
        </w:rPr>
        <w:t>達仁鄉東68 大溪往土坂路段，過台坂路口後約500公尺處(東68，4K處)有落石覆蓋道路，今(10/2)上午已恢復單線通行。</w:t>
      </w:r>
    </w:p>
    <w:p w:rsidR="007C3D18" w:rsidRPr="00FF191A" w:rsidRDefault="00B46D55" w:rsidP="00B46D55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642CBF">
        <w:rPr>
          <w:rFonts w:ascii="標楷體" w:eastAsia="標楷體" w:hAnsi="標楷體" w:hint="eastAsia"/>
          <w:sz w:val="28"/>
          <w:szCs w:val="28"/>
        </w:rPr>
        <w:t>大武鄉東67道路(愛國蒲部落聯外道路)預警性封閉，可由替代道路通行。</w:t>
      </w:r>
    </w:p>
    <w:p w:rsidR="007C3D18" w:rsidRPr="00FF191A" w:rsidRDefault="007C3D18" w:rsidP="007914A3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二、</w:t>
      </w:r>
      <w:r w:rsidR="007914A3" w:rsidRPr="005C38BF">
        <w:rPr>
          <w:rFonts w:ascii="標楷體" w:eastAsia="標楷體" w:hAnsi="標楷體" w:hint="eastAsia"/>
          <w:sz w:val="28"/>
          <w:szCs w:val="28"/>
        </w:rPr>
        <w:t>東64道路(3k+170~3k+270)已於今早6點解除封閉。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10月2日列車行駛概況如下：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(一) 對號列車全部停駛。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區間(快)車(12時前)：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1. 基隆=彰化正常行駛，並視風雨狀況調整。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2. 彰化=枋寮視風雨狀況機動行駛。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(一) 對號列車全部停駛。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區間(快)車(12時前)：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1. 下行臺北往花蓮僅行駛至和仁站或和平站，並視風雨情形機動調整。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2. 上行花蓮往宜蘭僅行駛至新城站，並視風雨情形機動調整。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3. 花蓮=臺東間正常行駛，並視風雨狀況調整。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三、 南迴線：全線停駛。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四、 支線：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(一) 平溪線、六家線、內灣線正常行駛，並視風雨狀況調整。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集集線、沙崙線全部停駛。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(一)臺鐵公司官方網站，網址：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（https://www.railway.gov.tw/tra-tip-web/tip）</w:t>
      </w:r>
    </w:p>
    <w:p w:rsidR="007C3D18" w:rsidRPr="0071424B" w:rsidRDefault="007C3D18" w:rsidP="007C3D18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(二)臺鐵公司24小時旅客服務電話：（02）2191-0096、0800-765-888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(免付費電話，行動電話無法撥打)。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(三)各就近車站(臺鐵公司官方網站有各車站聯絡資訊)。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7C3D18" w:rsidRPr="0071424B" w:rsidRDefault="007C3D18" w:rsidP="007C3D18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自發布海上颱風警報之日起至解除海上颱風警報之日止，購買上述期間內各級列車車票之旅客，可自乘車日起一年內，持未經使用之車票至各車站辦理退票，免收手續費。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1.臺東-綠島9/29-10/3全部停駛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2.臺東-蘭嶼9/29-10/3全部停駛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lastRenderedPageBreak/>
        <w:t xml:space="preserve">  3.後壁湖-蘭嶼9/29- 10/3全部停駛。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1.立榮航空(臺東-松山)：10/2國內線航班全數取消。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2.華信航空(臺東-松山)：10/2國內線航班全數取消。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3.德安航空(臺東-蘭嶼)：10/2全天航班取消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4.德安航空(臺東-綠島)：10/2全天航班取消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1.東台灣客運：10/2所有路線全面停駛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2.興東客運：10/2所有路線全面停駛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3.普悠瑪客運：10/2所有路線全面停駛</w:t>
      </w:r>
    </w:p>
    <w:p w:rsidR="000C5CBF" w:rsidRDefault="00A0481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C5CBF" w:rsidRDefault="00A04811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64"/>
        <w:gridCol w:w="664"/>
        <w:gridCol w:w="664"/>
        <w:gridCol w:w="402"/>
        <w:gridCol w:w="402"/>
        <w:gridCol w:w="402"/>
        <w:gridCol w:w="402"/>
        <w:gridCol w:w="402"/>
        <w:gridCol w:w="402"/>
        <w:gridCol w:w="682"/>
        <w:gridCol w:w="495"/>
        <w:gridCol w:w="402"/>
        <w:gridCol w:w="402"/>
        <w:gridCol w:w="402"/>
        <w:gridCol w:w="402"/>
        <w:gridCol w:w="495"/>
        <w:gridCol w:w="402"/>
        <w:gridCol w:w="961"/>
      </w:tblGrid>
      <w:tr w:rsidR="007C3D18" w:rsidTr="0084416A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A04811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7C3D1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3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C3D18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C3D18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  <w:r w:rsidR="0084416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  <w:r w:rsidR="0084416A">
              <w:rPr>
                <w:rFonts w:ascii="標楷體" w:eastAsia="標楷體" w:hAnsi="標楷體" w:hint="eastAsia"/>
                <w:sz w:val="20"/>
                <w:szCs w:val="20"/>
              </w:rPr>
              <w:t>海巡(人)71、海巡(車)33</w:t>
            </w: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10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1,566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849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171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鹿野鄉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90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88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79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</w:tbl>
    <w:p w:rsidR="000C5CBF" w:rsidRDefault="000C5CBF">
      <w:pPr>
        <w:spacing w:line="320" w:lineRule="atLeast"/>
      </w:pPr>
    </w:p>
    <w:p w:rsidR="007C3D18" w:rsidRDefault="00A0481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0C5CBF" w:rsidRPr="007C3D18" w:rsidRDefault="007C3D18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7C3D18">
        <w:rPr>
          <w:rFonts w:ascii="標楷體" w:eastAsia="標楷體" w:hAnsi="標楷體" w:hint="eastAsia"/>
          <w:bCs/>
          <w:sz w:val="32"/>
          <w:szCs w:val="32"/>
        </w:rPr>
        <w:t>無。</w:t>
      </w:r>
    </w:p>
    <w:p w:rsidR="00A04811" w:rsidRDefault="00A04811">
      <w:pPr>
        <w:spacing w:line="320" w:lineRule="atLeast"/>
      </w:pPr>
      <w:r>
        <w:t> </w:t>
      </w:r>
    </w:p>
    <w:sectPr w:rsidR="00A0481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5C" w:rsidRDefault="00B96F5C" w:rsidP="00F20B5E">
      <w:r>
        <w:separator/>
      </w:r>
    </w:p>
  </w:endnote>
  <w:endnote w:type="continuationSeparator" w:id="0">
    <w:p w:rsidR="00B96F5C" w:rsidRDefault="00B96F5C" w:rsidP="00F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5C" w:rsidRDefault="00B96F5C" w:rsidP="00F20B5E">
      <w:r>
        <w:separator/>
      </w:r>
    </w:p>
  </w:footnote>
  <w:footnote w:type="continuationSeparator" w:id="0">
    <w:p w:rsidR="00B96F5C" w:rsidRDefault="00B96F5C" w:rsidP="00F2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9"/>
    <w:rsid w:val="00051867"/>
    <w:rsid w:val="0007229B"/>
    <w:rsid w:val="000C5CBF"/>
    <w:rsid w:val="000E0880"/>
    <w:rsid w:val="001A77E9"/>
    <w:rsid w:val="002A0F47"/>
    <w:rsid w:val="002F7A87"/>
    <w:rsid w:val="003219F0"/>
    <w:rsid w:val="00334679"/>
    <w:rsid w:val="003E1832"/>
    <w:rsid w:val="004750ED"/>
    <w:rsid w:val="00555B6B"/>
    <w:rsid w:val="005A512A"/>
    <w:rsid w:val="005C38BF"/>
    <w:rsid w:val="00642CBF"/>
    <w:rsid w:val="00643ED5"/>
    <w:rsid w:val="006A31EC"/>
    <w:rsid w:val="0071424B"/>
    <w:rsid w:val="007914A3"/>
    <w:rsid w:val="007B2A3C"/>
    <w:rsid w:val="007C3D18"/>
    <w:rsid w:val="0084416A"/>
    <w:rsid w:val="008B1118"/>
    <w:rsid w:val="0090029E"/>
    <w:rsid w:val="00927D5D"/>
    <w:rsid w:val="0096396F"/>
    <w:rsid w:val="009F3247"/>
    <w:rsid w:val="00A04811"/>
    <w:rsid w:val="00A86B41"/>
    <w:rsid w:val="00B46D55"/>
    <w:rsid w:val="00B96F5C"/>
    <w:rsid w:val="00BC0F2A"/>
    <w:rsid w:val="00BD0D58"/>
    <w:rsid w:val="00C04160"/>
    <w:rsid w:val="00C23A01"/>
    <w:rsid w:val="00C817B2"/>
    <w:rsid w:val="00CA436C"/>
    <w:rsid w:val="00D30351"/>
    <w:rsid w:val="00E33DE2"/>
    <w:rsid w:val="00EF01E2"/>
    <w:rsid w:val="00EF02DE"/>
    <w:rsid w:val="00F20B5E"/>
    <w:rsid w:val="00F729F8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329DC"/>
  <w15:chartTrackingRefBased/>
  <w15:docId w15:val="{10A0820F-CEE9-408D-9A96-7F4BA4BD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334679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334679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334679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334679"/>
    <w:rPr>
      <w:rFonts w:ascii="新細明體" w:eastAsia="新細明體" w:hAnsi="新細明體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2057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34</cp:revision>
  <cp:lastPrinted>2024-10-01T22:13:00Z</cp:lastPrinted>
  <dcterms:created xsi:type="dcterms:W3CDTF">2024-10-01T21:35:00Z</dcterms:created>
  <dcterms:modified xsi:type="dcterms:W3CDTF">2024-10-02T04:16:00Z</dcterms:modified>
</cp:coreProperties>
</file>