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BF" w:rsidRDefault="00A04811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1A77E9">
        <w:rPr>
          <w:rFonts w:ascii="標楷體" w:eastAsia="標楷體" w:hAnsi="標楷體" w:hint="eastAsia"/>
          <w:b/>
          <w:bCs/>
          <w:sz w:val="32"/>
          <w:szCs w:val="32"/>
        </w:rPr>
        <w:t>第十八報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C5CBF" w:rsidRDefault="00A04811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1A77E9">
        <w:rPr>
          <w:rFonts w:hint="eastAsia"/>
        </w:rPr>
        <w:t>113</w:t>
      </w:r>
      <w:r>
        <w:rPr>
          <w:rFonts w:hint="eastAsia"/>
        </w:rPr>
        <w:t>/</w:t>
      </w:r>
      <w:r w:rsidR="001A77E9">
        <w:rPr>
          <w:rFonts w:hint="eastAsia"/>
        </w:rPr>
        <w:t>1</w:t>
      </w:r>
      <w:r>
        <w:rPr>
          <w:rFonts w:hint="eastAsia"/>
        </w:rPr>
        <w:t>0/0</w:t>
      </w:r>
      <w:r w:rsidR="001A77E9">
        <w:rPr>
          <w:rFonts w:hint="eastAsia"/>
        </w:rPr>
        <w:t>2</w:t>
      </w:r>
      <w:r>
        <w:rPr>
          <w:rFonts w:hint="eastAsia"/>
        </w:rPr>
        <w:t xml:space="preserve"> 0</w:t>
      </w:r>
      <w:r w:rsidR="001A77E9">
        <w:rPr>
          <w:rFonts w:hint="eastAsia"/>
        </w:rPr>
        <w:t>5</w:t>
      </w:r>
      <w:r>
        <w:rPr>
          <w:rFonts w:hint="eastAsia"/>
        </w:rPr>
        <w:t>：00</w:t>
      </w:r>
    </w:p>
    <w:p w:rsidR="000C5CBF" w:rsidRDefault="00A04811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1A77E9">
        <w:rPr>
          <w:rFonts w:ascii="標楷體" w:eastAsia="標楷體" w:hAnsi="標楷體" w:hint="eastAsia"/>
        </w:rPr>
        <w:t>113</w:t>
      </w:r>
      <w:r>
        <w:rPr>
          <w:rFonts w:ascii="標楷體" w:eastAsia="標楷體" w:hAnsi="標楷體" w:hint="eastAsia"/>
        </w:rPr>
        <w:t>/</w:t>
      </w:r>
      <w:r w:rsidR="001A77E9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0/0</w:t>
      </w:r>
      <w:r w:rsidR="001A77E9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 xml:space="preserve"> 0</w:t>
      </w:r>
      <w:r w:rsidR="001A77E9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：00</w:t>
      </w:r>
    </w:p>
    <w:p w:rsidR="000C5CBF" w:rsidRDefault="00A04811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C5CBF" w:rsidRPr="00A86B41" w:rsidRDefault="00A86B41" w:rsidP="00BD0D58">
      <w:pPr>
        <w:spacing w:line="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</w:t>
      </w:r>
      <w:proofErr w:type="gramStart"/>
      <w:r w:rsidR="00A04811" w:rsidRPr="00A86B41">
        <w:rPr>
          <w:rFonts w:ascii="標楷體" w:eastAsia="標楷體" w:hAnsi="標楷體" w:cs="新細明體" w:hint="eastAsia"/>
          <w:sz w:val="28"/>
          <w:szCs w:val="28"/>
        </w:rPr>
        <w:t>臺</w:t>
      </w:r>
      <w:proofErr w:type="gramEnd"/>
      <w:r w:rsidR="00A04811" w:rsidRPr="00A86B41">
        <w:rPr>
          <w:rFonts w:ascii="標楷體" w:eastAsia="標楷體" w:hAnsi="標楷體" w:cs="新細明體" w:hint="eastAsia"/>
          <w:sz w:val="28"/>
          <w:szCs w:val="28"/>
        </w:rPr>
        <w:t>東縣山</w:t>
      </w:r>
      <w:proofErr w:type="gramStart"/>
      <w:r w:rsidR="00A04811" w:rsidRPr="00A86B41">
        <w:rPr>
          <w:rFonts w:ascii="標楷體" w:eastAsia="標楷體" w:hAnsi="標楷體" w:cs="新細明體" w:hint="eastAsia"/>
          <w:sz w:val="28"/>
          <w:szCs w:val="28"/>
        </w:rPr>
        <w:t>陀</w:t>
      </w:r>
      <w:proofErr w:type="gramEnd"/>
      <w:r w:rsidR="00A04811" w:rsidRPr="00A86B41">
        <w:rPr>
          <w:rFonts w:ascii="標楷體" w:eastAsia="標楷體" w:hAnsi="標楷體" w:cs="新細明體" w:hint="eastAsia"/>
          <w:sz w:val="28"/>
          <w:szCs w:val="28"/>
        </w:rPr>
        <w:t>兒颱風災害應變中心於113年9月30日早上8時整一級開設。</w:t>
      </w:r>
    </w:p>
    <w:p w:rsidR="000C5CBF" w:rsidRPr="003219F0" w:rsidRDefault="00A04811" w:rsidP="00BD0D58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3219F0" w:rsidRPr="003219F0">
        <w:rPr>
          <w:rFonts w:ascii="標楷體" w:eastAsia="標楷體" w:hAnsi="標楷體" w:hint="eastAsia"/>
          <w:bCs/>
          <w:sz w:val="28"/>
          <w:szCs w:val="28"/>
        </w:rPr>
        <w:t>本縣今日（10/2）全縣停止上班、停止上課。</w:t>
      </w:r>
    </w:p>
    <w:p w:rsidR="000C5CBF" w:rsidRDefault="00A04811" w:rsidP="00BD0D58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3219F0" w:rsidRPr="0090029E" w:rsidRDefault="003219F0" w:rsidP="00BD0D58">
      <w:pPr>
        <w:pStyle w:val="af5"/>
        <w:spacing w:line="0" w:lineRule="atLeast"/>
        <w:ind w:leftChars="200" w:left="1321" w:hangingChars="300" w:hanging="84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電力：</w:t>
      </w:r>
      <w:r w:rsidRPr="003219F0">
        <w:rPr>
          <w:rFonts w:ascii="標楷體" w:eastAsia="標楷體" w:hAnsi="標楷體" w:hint="eastAsia"/>
          <w:bCs/>
          <w:sz w:val="28"/>
          <w:szCs w:val="28"/>
        </w:rPr>
        <w:t>颱風期間台東全縣曾停電用戶數8075戶、修復8075戶、目前仍停電0戶</w:t>
      </w:r>
      <w:r w:rsidRPr="0090029E">
        <w:rPr>
          <w:rFonts w:ascii="標楷體" w:eastAsia="標楷體" w:hAnsi="標楷體" w:hint="eastAsia"/>
          <w:bCs/>
          <w:sz w:val="28"/>
          <w:szCs w:val="28"/>
        </w:rPr>
        <w:t>。目前各鄉鎮停電已恢復正常。</w:t>
      </w:r>
    </w:p>
    <w:p w:rsidR="003219F0" w:rsidRDefault="003219F0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民生用水</w:t>
      </w:r>
      <w:r w:rsidR="0090029E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90029E" w:rsidRPr="0090029E">
        <w:rPr>
          <w:rFonts w:ascii="標楷體" w:eastAsia="標楷體" w:hAnsi="標楷體" w:hint="eastAsia"/>
          <w:bCs/>
          <w:sz w:val="28"/>
          <w:szCs w:val="28"/>
        </w:rPr>
        <w:t>供水正常。</w:t>
      </w:r>
    </w:p>
    <w:p w:rsidR="003219F0" w:rsidRPr="0090029E" w:rsidRDefault="003219F0" w:rsidP="00BD0D58">
      <w:pPr>
        <w:pStyle w:val="af5"/>
        <w:spacing w:line="0" w:lineRule="atLeast"/>
        <w:ind w:leftChars="200" w:left="1682" w:hanging="120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電信災情</w:t>
      </w:r>
      <w:r w:rsidR="0090029E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90029E" w:rsidRPr="0090029E">
        <w:rPr>
          <w:rFonts w:ascii="標楷體" w:eastAsia="標楷體" w:hAnsi="標楷體" w:hint="eastAsia"/>
          <w:bCs/>
          <w:sz w:val="28"/>
          <w:szCs w:val="28"/>
        </w:rPr>
        <w:t>目前通信正常無災損通報。</w:t>
      </w:r>
    </w:p>
    <w:p w:rsidR="000C5CBF" w:rsidRPr="00C04160" w:rsidRDefault="00A04811" w:rsidP="00BD0D58">
      <w:pPr>
        <w:pStyle w:val="af5"/>
        <w:spacing w:line="0" w:lineRule="atLeast"/>
        <w:ind w:left="2800" w:hangingChars="2000" w:hanging="2800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C04160" w:rsidRPr="00C04160">
        <w:rPr>
          <w:rFonts w:ascii="標楷體" w:eastAsia="標楷體" w:hAnsi="標楷體" w:hint="eastAsia"/>
          <w:bCs/>
          <w:sz w:val="28"/>
          <w:szCs w:val="28"/>
        </w:rPr>
        <w:t>截至10月02日02時00分為止，颱風受傷23人，20人出院，1人重傷(術後已轉至加護病房)(馬偕)，2人</w:t>
      </w:r>
      <w:proofErr w:type="gramStart"/>
      <w:r w:rsidR="00C04160" w:rsidRPr="00C04160">
        <w:rPr>
          <w:rFonts w:ascii="標楷體" w:eastAsia="標楷體" w:hAnsi="標楷體" w:hint="eastAsia"/>
          <w:bCs/>
          <w:sz w:val="28"/>
          <w:szCs w:val="28"/>
        </w:rPr>
        <w:t>急診留觀</w:t>
      </w:r>
      <w:proofErr w:type="gramEnd"/>
      <w:r w:rsidR="00C04160" w:rsidRPr="00C04160">
        <w:rPr>
          <w:rFonts w:ascii="標楷體" w:eastAsia="標楷體" w:hAnsi="標楷體" w:hint="eastAsia"/>
          <w:bCs/>
          <w:sz w:val="28"/>
          <w:szCs w:val="28"/>
        </w:rPr>
        <w:t>(蘭嶼)。</w:t>
      </w:r>
    </w:p>
    <w:p w:rsidR="000C5CBF" w:rsidRDefault="00A04811" w:rsidP="00BD0D58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F02DE" w:rsidRDefault="00EF02DE" w:rsidP="00BD0D58">
      <w:pPr>
        <w:pStyle w:val="af5"/>
        <w:spacing w:line="0" w:lineRule="atLeast"/>
        <w:ind w:left="1202" w:hanging="1202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因應山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陀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0C5CBF" w:rsidRPr="00EF02DE" w:rsidRDefault="00A04811" w:rsidP="00BD0D58">
      <w:pPr>
        <w:pStyle w:val="af5"/>
        <w:spacing w:line="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EF02DE" w:rsidRPr="00EF02DE">
        <w:rPr>
          <w:rFonts w:ascii="標楷體" w:eastAsia="標楷體" w:hAnsi="標楷體" w:hint="eastAsia"/>
          <w:bCs/>
          <w:sz w:val="28"/>
          <w:szCs w:val="28"/>
        </w:rPr>
        <w:t>尚無縣管河川達警戒水位</w:t>
      </w:r>
      <w:r w:rsidR="00EF02DE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0C5CBF" w:rsidRDefault="00A04811" w:rsidP="00BD0D58">
      <w:pPr>
        <w:pStyle w:val="af5"/>
        <w:spacing w:line="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:rsidR="00051867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道路</w:t>
      </w:r>
      <w:r w:rsidR="0071424B" w:rsidRPr="0071424B">
        <w:rPr>
          <w:rFonts w:ascii="標楷體" w:eastAsia="標楷體" w:hAnsi="標楷體" w:hint="eastAsia"/>
          <w:b/>
          <w:sz w:val="28"/>
          <w:szCs w:val="28"/>
        </w:rPr>
        <w:t>(建設處)</w:t>
      </w:r>
      <w:r w:rsidRPr="0071424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1.197縣道25~36K道路封閉中。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2.山海鐵馬道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正氣北路至開封街路段，預計於113年9月30日12時起實施預警性封閉。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3.山海鐵馬道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開封街至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太平溪左岸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，預計於113年9月30日18時起實施預警性封閉。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俟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山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陀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兒颱風過後並經檢修確認安全無虞，再重新開放。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4.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太平溪右岸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一路通（南王橋至日光橋段）因應山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陀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兒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颱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洪，該道路下越南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鐵路橋路段，屬太平溪河床便道，9/30下午3點由鐵道局進行封閉（計南王橋端、日光橋端、卑南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路旁等3處）路口暫停通行。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5.太平溪康樂橋與豐里橋河段高灘停車空間，9/30下午3點進行出入口封閉（只出不進），及請相關單位協助宣導疏散河床停車車輛。</w:t>
      </w:r>
    </w:p>
    <w:p w:rsidR="00051867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6.為安全起見，金峰鄉公所實施對東縣64號道路進行封路作業。</w:t>
      </w:r>
    </w:p>
    <w:p w:rsidR="00BD0D58" w:rsidRDefault="00BD0D58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</w:p>
    <w:p w:rsidR="00BD0D58" w:rsidRDefault="00BD0D58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</w:p>
    <w:p w:rsidR="000E0880" w:rsidRDefault="000E0880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</w:p>
    <w:p w:rsidR="0071424B" w:rsidRPr="0071424B" w:rsidRDefault="0071424B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道路(交通部公路局南區養護工程分局台東工務段)：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1.東河鄉台23線16K+837~25K+100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於9月30日20:00實施預警性封閉，將視災情狀況安全無虞後再開放通車 。</w:t>
      </w:r>
    </w:p>
    <w:p w:rsidR="00FF191A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2.太麻里鄉台9線391K+800，位置約(新香蘭部落)至大武路段(台9線417K+700，位置約大武國中)。1日20時實施預警性封閉。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大武橋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(台9線418K+300)則視水位狀況機動封閉。</w:t>
      </w:r>
    </w:p>
    <w:p w:rsidR="0071424B" w:rsidRPr="00FF191A" w:rsidRDefault="00FF191A" w:rsidP="00BD0D5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3.海端鄉台20線149K~199K(向陽至初來路段)，於1日17時實施預警性封閉，視實際狀況滾動檢討開放時間。</w:t>
      </w:r>
    </w:p>
    <w:p w:rsidR="0071424B" w:rsidRPr="0071424B" w:rsidRDefault="0071424B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道路(原住民族行政處)：</w:t>
      </w:r>
    </w:p>
    <w:p w:rsidR="00FF191A" w:rsidRPr="00FF191A" w:rsidRDefault="00FF191A" w:rsidP="00BD0D58">
      <w:pPr>
        <w:pStyle w:val="af5"/>
        <w:spacing w:line="0" w:lineRule="atLeast"/>
        <w:ind w:leftChars="300" w:left="12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一、本縣21條部落主要聯絡外道路目前無阻斷情形。</w:t>
      </w:r>
    </w:p>
    <w:p w:rsidR="00FF191A" w:rsidRPr="00FF191A" w:rsidRDefault="00FF191A" w:rsidP="00BD0D58">
      <w:pPr>
        <w:pStyle w:val="af5"/>
        <w:spacing w:line="0" w:lineRule="atLeast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)金峰鄉東64 預防性替代道路準備完成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進：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農東金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212；出：農東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太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金215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。</w:t>
      </w:r>
    </w:p>
    <w:p w:rsidR="00FF191A" w:rsidRPr="00FF191A" w:rsidRDefault="00FF191A" w:rsidP="00BD0D58">
      <w:pPr>
        <w:pStyle w:val="af5"/>
        <w:spacing w:line="0" w:lineRule="atLeast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/>
          <w:sz w:val="28"/>
          <w:szCs w:val="28"/>
        </w:rPr>
        <w:t>(</w:t>
      </w:r>
      <w:r w:rsidRPr="00FF191A">
        <w:rPr>
          <w:rFonts w:ascii="標楷體" w:eastAsia="標楷體" w:hAnsi="標楷體" w:hint="eastAsia"/>
          <w:sz w:val="28"/>
          <w:szCs w:val="28"/>
        </w:rPr>
        <w:t>二</w:t>
      </w:r>
      <w:r w:rsidRPr="00FF191A">
        <w:rPr>
          <w:rFonts w:ascii="標楷體" w:eastAsia="標楷體" w:hAnsi="標楷體"/>
          <w:sz w:val="28"/>
          <w:szCs w:val="28"/>
        </w:rPr>
        <w:t>)</w:t>
      </w:r>
      <w:r w:rsidRPr="00FF191A">
        <w:rPr>
          <w:rFonts w:ascii="標楷體" w:eastAsia="標楷體" w:hAnsi="標楷體" w:hint="eastAsia"/>
          <w:sz w:val="28"/>
          <w:szCs w:val="28"/>
        </w:rPr>
        <w:t>大溪往土坂路段，過台坂路口後約</w:t>
      </w:r>
      <w:r w:rsidRPr="00FF191A">
        <w:rPr>
          <w:rFonts w:ascii="標楷體" w:eastAsia="標楷體" w:hAnsi="標楷體"/>
          <w:sz w:val="28"/>
          <w:szCs w:val="28"/>
        </w:rPr>
        <w:t>500</w:t>
      </w:r>
      <w:r w:rsidRPr="00FF191A">
        <w:rPr>
          <w:rFonts w:ascii="標楷體" w:eastAsia="標楷體" w:hAnsi="標楷體" w:hint="eastAsia"/>
          <w:sz w:val="28"/>
          <w:szCs w:val="28"/>
        </w:rPr>
        <w:t>公尺處</w:t>
      </w:r>
      <w:r w:rsidRPr="00FF191A">
        <w:rPr>
          <w:rFonts w:ascii="標楷體" w:eastAsia="標楷體" w:hAnsi="標楷體"/>
          <w:sz w:val="28"/>
          <w:szCs w:val="28"/>
        </w:rPr>
        <w:t>(</w:t>
      </w:r>
      <w:r w:rsidRPr="00FF191A">
        <w:rPr>
          <w:rFonts w:ascii="標楷體" w:eastAsia="標楷體" w:hAnsi="標楷體" w:hint="eastAsia"/>
          <w:sz w:val="28"/>
          <w:szCs w:val="28"/>
        </w:rPr>
        <w:t>東</w:t>
      </w:r>
      <w:r w:rsidRPr="00FF191A">
        <w:rPr>
          <w:rFonts w:ascii="標楷體" w:eastAsia="標楷體" w:hAnsi="標楷體"/>
          <w:sz w:val="28"/>
          <w:szCs w:val="28"/>
        </w:rPr>
        <w:t>68</w:t>
      </w:r>
      <w:r w:rsidRPr="00FF191A">
        <w:rPr>
          <w:rFonts w:ascii="標楷體" w:eastAsia="標楷體" w:hAnsi="標楷體" w:hint="eastAsia"/>
          <w:sz w:val="28"/>
          <w:szCs w:val="28"/>
        </w:rPr>
        <w:t>，</w:t>
      </w:r>
      <w:r w:rsidRPr="00FF191A">
        <w:rPr>
          <w:rFonts w:ascii="標楷體" w:eastAsia="標楷體" w:hAnsi="標楷體"/>
          <w:sz w:val="28"/>
          <w:szCs w:val="28"/>
        </w:rPr>
        <w:t>4K</w:t>
      </w:r>
      <w:r w:rsidRPr="00FF191A">
        <w:rPr>
          <w:rFonts w:ascii="標楷體" w:eastAsia="標楷體" w:hAnsi="標楷體" w:hint="eastAsia"/>
          <w:sz w:val="28"/>
          <w:szCs w:val="28"/>
        </w:rPr>
        <w:t>處</w:t>
      </w:r>
      <w:r w:rsidRPr="00FF191A">
        <w:rPr>
          <w:rFonts w:ascii="標楷體" w:eastAsia="標楷體" w:hAnsi="標楷體"/>
          <w:sz w:val="28"/>
          <w:szCs w:val="28"/>
        </w:rPr>
        <w:t>)</w:t>
      </w:r>
      <w:r w:rsidRPr="00FF191A">
        <w:rPr>
          <w:rFonts w:ascii="標楷體" w:eastAsia="標楷體" w:hAnsi="標楷體" w:hint="eastAsia"/>
          <w:sz w:val="28"/>
          <w:szCs w:val="28"/>
        </w:rPr>
        <w:t>有落石覆蓋道路已暫時封閉禁止通行，將視明</w:t>
      </w:r>
      <w:r w:rsidRPr="00FF191A">
        <w:rPr>
          <w:rFonts w:ascii="標楷體" w:eastAsia="標楷體" w:hAnsi="標楷體"/>
          <w:sz w:val="28"/>
          <w:szCs w:val="28"/>
        </w:rPr>
        <w:t>(10/2)</w:t>
      </w:r>
      <w:r w:rsidRPr="00FF191A">
        <w:rPr>
          <w:rFonts w:ascii="標楷體" w:eastAsia="標楷體" w:hAnsi="標楷體" w:hint="eastAsia"/>
          <w:sz w:val="28"/>
          <w:szCs w:val="28"/>
        </w:rPr>
        <w:t>早風雨狀況再進行搶通作業。</w:t>
      </w:r>
    </w:p>
    <w:p w:rsidR="00FF191A" w:rsidRPr="00FF191A" w:rsidRDefault="00FF191A" w:rsidP="00BD0D58">
      <w:pPr>
        <w:pStyle w:val="af5"/>
        <w:spacing w:line="0" w:lineRule="atLeast"/>
        <w:ind w:leftChars="300" w:left="12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二、今(10/1)日及明(10/2)日停止上班上課，全縣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文健站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及原家中心未開站。部落原住民族家庭服務中心(原家中心)及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文健站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目前無異狀，仍會持續關心部落弱勢家庭及獨居長者。</w:t>
      </w:r>
    </w:p>
    <w:p w:rsidR="00FF191A" w:rsidRPr="00FF191A" w:rsidRDefault="00FF191A" w:rsidP="00BD0D58">
      <w:pPr>
        <w:pStyle w:val="af5"/>
        <w:spacing w:line="0" w:lineRule="atLeast"/>
        <w:ind w:leftChars="300" w:left="12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三、原訂10/3-10/4辦理「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東縣113年原住民社會福利嘉年華暨文化健康站活力健康操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東區決賽」受颱風影響延期舉行。</w:t>
      </w:r>
    </w:p>
    <w:p w:rsidR="0071424B" w:rsidRPr="00FF191A" w:rsidRDefault="00FF191A" w:rsidP="00BD0D58">
      <w:pPr>
        <w:pStyle w:val="af5"/>
        <w:spacing w:line="0" w:lineRule="atLeast"/>
        <w:ind w:leftChars="300" w:left="12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四、考量颱風將登陸，入夜後雨勢增強，金峰鄉公所16:50公告，東64道路(3k+170~3k+270)將於今晚10點至明(10/2)日清晨6點進行雙向封路，已對鄉民通知並進行預防性措施。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鐵路：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10月2日列車行駛概況如下：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一、 西部幹線(基隆=潮州=枋寮間)：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) 對號列車全部停駛。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(二) 區間(快)車(12時前)：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1. 基隆=彰化正常行駛，並視風雨狀況調整。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2. 彰化=枋寮視風雨狀況機動行駛。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二、 東部幹線：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) 對號列車全部停駛。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(二) 區間(快)車(12時前)：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1. 下行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北往花蓮僅行駛至和仁站或和平站，並視風雨情形機動調整。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2. 上行花蓮往宜蘭僅行駛至新城站，並視風雨情形機動調整。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3. 花蓮=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東間正常行駛，並視風雨狀況調整。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三、 南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線：全線停駛。</w:t>
      </w:r>
    </w:p>
    <w:p w:rsidR="000E0880" w:rsidRDefault="000E0880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</w:p>
    <w:p w:rsidR="000E0880" w:rsidRDefault="000E0880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四、 支線：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) 平溪線、六家線、內灣線正常行駛，並視風雨狀況調整。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(二) 集集線、沙崙線全部停駛。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五、因應颱風變化，乘客出門前，詢問列車最新運行資訊請洽：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鐵公司官方網站，網址：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71424B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https://www.railway.gov.tw/tra-tip-web/tip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EF02DE" w:rsidRPr="0071424B" w:rsidRDefault="005A512A" w:rsidP="00BD0D58">
      <w:pPr>
        <w:pStyle w:val="af5"/>
        <w:spacing w:line="0" w:lineRule="atLeas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(二)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鐵公司24小時旅客服務電話：（02）2191-0096、0800-765-888</w:t>
      </w:r>
      <w:r w:rsidR="0071424B">
        <w:rPr>
          <w:rFonts w:ascii="標楷體" w:eastAsia="標楷體" w:hAnsi="標楷體"/>
          <w:sz w:val="28"/>
          <w:szCs w:val="28"/>
        </w:rPr>
        <w:br/>
      </w:r>
      <w:r w:rsid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(免付費電話，行動電話無法撥打)。</w:t>
      </w:r>
    </w:p>
    <w:p w:rsidR="00EF02DE" w:rsidRPr="0071424B" w:rsidRDefault="005A512A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(三)各就近車站(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鐵公司官方網站有各車站聯絡資訊)。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六、退、換票及改乘相關訊息</w:t>
      </w:r>
    </w:p>
    <w:p w:rsidR="00EF02DE" w:rsidRPr="0071424B" w:rsidRDefault="00EF02DE" w:rsidP="00BD0D58">
      <w:pPr>
        <w:pStyle w:val="af5"/>
        <w:spacing w:line="0" w:lineRule="atLeas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自發布海上颱風警報之日起至解除海上颱風警報之日止，購買上述期間內各級列車車票之旅客，可自乘車日起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年內，持未經使用之車票至各車站辦理退票，免收手續費。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船舶：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東-綠島9/29-10/3全部停駛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東-蘭嶼9/29-10/3全部停駛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3.後壁湖-蘭嶼9/29- 10/3全部停駛。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航空：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1.立榮航空(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東-松山)：10/2國內線航班全數取消。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2.華信航空(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東-松山)：10/2國內線航班全數取消。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3.德安航空(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東-蘭嶼)：10/2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全天航班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取消</w:t>
      </w:r>
    </w:p>
    <w:p w:rsidR="00EF02DE" w:rsidRPr="0071424B" w:rsidRDefault="00051867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4.德安航空(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東-綠島)：10/2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全天航班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取消</w:t>
      </w:r>
    </w:p>
    <w:p w:rsidR="00EF02DE" w:rsidRPr="0071424B" w:rsidRDefault="00EF02DE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客運：</w:t>
      </w:r>
    </w:p>
    <w:p w:rsidR="00EF02DE" w:rsidRPr="0071424B" w:rsidRDefault="0071424B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1.東台灣客運：10/2所有路線全面停駛</w:t>
      </w:r>
    </w:p>
    <w:p w:rsidR="00EF02DE" w:rsidRPr="0071424B" w:rsidRDefault="0071424B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2.興東客運：10/2所有路線全面停駛</w:t>
      </w:r>
    </w:p>
    <w:p w:rsidR="00EF02DE" w:rsidRPr="0071424B" w:rsidRDefault="0071424B" w:rsidP="00BD0D5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EF02DE" w:rsidRPr="0071424B">
        <w:rPr>
          <w:rFonts w:ascii="標楷體" w:eastAsia="標楷體" w:hAnsi="標楷體" w:hint="eastAsia"/>
          <w:sz w:val="28"/>
          <w:szCs w:val="28"/>
        </w:rPr>
        <w:t>3.普悠</w:t>
      </w:r>
      <w:proofErr w:type="gramStart"/>
      <w:r w:rsidR="00EF02DE" w:rsidRPr="0071424B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="00EF02DE" w:rsidRPr="0071424B">
        <w:rPr>
          <w:rFonts w:ascii="標楷體" w:eastAsia="標楷體" w:hAnsi="標楷體" w:hint="eastAsia"/>
          <w:sz w:val="28"/>
          <w:szCs w:val="28"/>
        </w:rPr>
        <w:t>客運：10/2所有路線全面停駛</w:t>
      </w:r>
    </w:p>
    <w:p w:rsidR="000C5CBF" w:rsidRDefault="00A04811" w:rsidP="00BD0D58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6A31EC" w:rsidRDefault="006A31EC" w:rsidP="00BD0D58">
      <w:pPr>
        <w:pStyle w:val="af5"/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實際應撤離人數3565人，目前已撤離2735人。</w:t>
      </w:r>
    </w:p>
    <w:p w:rsidR="006A31EC" w:rsidRDefault="006A31EC" w:rsidP="00BD0D58">
      <w:pPr>
        <w:pStyle w:val="af5"/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目前開設25處收容所,總計304人(149男155女)</w:t>
      </w:r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7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940"/>
        <w:gridCol w:w="960"/>
      </w:tblGrid>
      <w:tr w:rsidR="00555B6B" w:rsidRPr="00321623" w:rsidTr="00A108DB">
        <w:trPr>
          <w:trHeight w:val="34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A108DB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案件編號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A108DB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災情類別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A108DB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處理情形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A108DB">
            <w:pPr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備註</w:t>
            </w:r>
          </w:p>
        </w:tc>
      </w:tr>
      <w:tr w:rsidR="00555B6B" w:rsidRPr="00321623" w:rsidTr="00A108DB">
        <w:trPr>
          <w:trHeight w:val="67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A108DB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072024058220590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A108DB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[道路、隧道災情] 其他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A108DB">
            <w:pPr>
              <w:rPr>
                <w:rFonts w:ascii="標楷體" w:eastAsia="標楷體" w:hAnsi="標楷體" w:cs="Calibri"/>
                <w:color w:val="000000"/>
              </w:rPr>
            </w:pP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東縣衛生局(處理中) </w:t>
            </w: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>東縣蘭嶼鄉公所(處理中)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A108DB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　</w:t>
            </w:r>
          </w:p>
        </w:tc>
      </w:tr>
      <w:tr w:rsidR="00555B6B" w:rsidRPr="00321623" w:rsidTr="00A108DB">
        <w:trPr>
          <w:trHeight w:val="199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A108DB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lastRenderedPageBreak/>
              <w:t>042024058216419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A108DB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[其他災情] 漁船(筏)毀損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A108DB">
            <w:pPr>
              <w:rPr>
                <w:rFonts w:ascii="標楷體" w:eastAsia="標楷體" w:hAnsi="標楷體" w:cs="Calibri"/>
                <w:color w:val="000000"/>
              </w:rPr>
            </w:pP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東縣蘭嶼鄉公所(待處理) </w:t>
            </w: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東縣環境保護局(處理中) 海洋委員會海巡署東部分署(處理中) </w:t>
            </w: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東縣衛生局(已處理) </w:t>
            </w: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>東縣消防局(已處理)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A108DB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　</w:t>
            </w:r>
          </w:p>
        </w:tc>
      </w:tr>
      <w:tr w:rsidR="00555B6B" w:rsidRPr="00321623" w:rsidTr="00A108DB">
        <w:trPr>
          <w:trHeight w:val="100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A108DB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042024058213240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A108DB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[積淹水災情] 道路積淹水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A108DB">
            <w:pPr>
              <w:rPr>
                <w:rFonts w:ascii="標楷體" w:eastAsia="標楷體" w:hAnsi="標楷體" w:cs="Calibri"/>
                <w:color w:val="000000"/>
              </w:rPr>
            </w:pP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東縣長濱鄉公所(待處理) </w:t>
            </w: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>東縣政府農業處(處理中)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A108DB">
            <w:pPr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　</w:t>
            </w:r>
          </w:p>
        </w:tc>
      </w:tr>
      <w:tr w:rsidR="00555B6B" w:rsidRPr="00321623" w:rsidTr="00A108DB">
        <w:trPr>
          <w:trHeight w:val="133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334679">
            <w:pPr>
              <w:spacing w:line="0" w:lineRule="atLeast"/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102024058211101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334679">
            <w:pPr>
              <w:spacing w:line="0" w:lineRule="atLeast"/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>[積淹水災情] 道路積淹水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334679">
            <w:pPr>
              <w:spacing w:line="0" w:lineRule="atLeast"/>
              <w:rPr>
                <w:rFonts w:ascii="標楷體" w:eastAsia="標楷體" w:hAnsi="標楷體" w:cs="Calibri"/>
                <w:color w:val="000000"/>
              </w:rPr>
            </w:pP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東縣池上鄉公所(處理中) </w:t>
            </w: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東縣警察局(已處理) </w:t>
            </w:r>
            <w:proofErr w:type="gramStart"/>
            <w:r w:rsidRPr="00321623">
              <w:rPr>
                <w:rFonts w:ascii="標楷體" w:eastAsia="標楷體" w:hAnsi="標楷體" w:cs="Calibri" w:hint="eastAsia"/>
                <w:color w:val="000000"/>
              </w:rPr>
              <w:t>臺</w:t>
            </w:r>
            <w:proofErr w:type="gramEnd"/>
            <w:r w:rsidRPr="00321623">
              <w:rPr>
                <w:rFonts w:ascii="標楷體" w:eastAsia="標楷體" w:hAnsi="標楷體" w:cs="Calibri" w:hint="eastAsia"/>
                <w:color w:val="000000"/>
              </w:rPr>
              <w:t>東縣政府建設處(已處理)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5B6B" w:rsidRPr="00321623" w:rsidRDefault="00555B6B" w:rsidP="00334679">
            <w:pPr>
              <w:spacing w:line="0" w:lineRule="atLeast"/>
              <w:rPr>
                <w:rFonts w:ascii="標楷體" w:eastAsia="標楷體" w:hAnsi="標楷體" w:cs="Calibri"/>
                <w:color w:val="000000"/>
              </w:rPr>
            </w:pPr>
            <w:r w:rsidRPr="00321623">
              <w:rPr>
                <w:rFonts w:ascii="標楷體" w:eastAsia="標楷體" w:hAnsi="標楷體" w:cs="Calibri" w:hint="eastAsia"/>
                <w:color w:val="000000"/>
              </w:rPr>
              <w:t xml:space="preserve">　</w:t>
            </w:r>
          </w:p>
        </w:tc>
      </w:tr>
    </w:tbl>
    <w:p w:rsidR="00334679" w:rsidRDefault="00334679" w:rsidP="00334679">
      <w:pPr>
        <w:pStyle w:val="af7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備註：（</w:t>
      </w:r>
      <w:r w:rsidRPr="002A0F47">
        <w:rPr>
          <w:rFonts w:ascii="標楷體" w:eastAsia="標楷體" w:hAnsi="標楷體" w:cs="Calibri" w:hint="eastAsia"/>
          <w:highlight w:val="yellow"/>
        </w:rPr>
        <w:t>042024058216419</w:t>
      </w:r>
      <w:r w:rsidRPr="002A0F47">
        <w:rPr>
          <w:rFonts w:ascii="標楷體" w:eastAsia="標楷體" w:hAnsi="標楷體" w:cs="Segoe UI" w:hint="eastAsia"/>
          <w:sz w:val="28"/>
          <w:szCs w:val="28"/>
          <w:highlight w:val="yellow"/>
        </w:rPr>
        <w:t>案件</w:t>
      </w:r>
      <w:r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>
        <w:rPr>
          <w:rFonts w:ascii="標楷體" w:eastAsia="標楷體" w:hAnsi="標楷體" w:hint="eastAsia"/>
          <w:b/>
          <w:bCs/>
          <w:sz w:val="28"/>
          <w:szCs w:val="28"/>
        </w:rPr>
        <w:br/>
      </w:r>
      <w:r>
        <w:rPr>
          <w:rFonts w:ascii="標楷體" w:eastAsia="標楷體" w:hAnsi="標楷體" w:hint="eastAsia"/>
          <w:shd w:val="clear" w:color="auto" w:fill="FFFFFF"/>
        </w:rPr>
        <w:t>一、有關巴貝多籍「BLUE LAGOON」貨輪處置情形如下：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1、0428時，海巡署接獲基隆海岸電台通報巴貝多籍「BLUE LAGOON」貨輪於蘭嶼西南方18浬船艙進水，目前嘗試自行排除，請求拖船協助拖帶至安全水域下錨，</w:t>
      </w:r>
      <w:proofErr w:type="gramStart"/>
      <w:r>
        <w:rPr>
          <w:rFonts w:ascii="標楷體" w:eastAsia="標楷體" w:hAnsi="標楷體" w:hint="eastAsia"/>
          <w:shd w:val="clear" w:color="auto" w:fill="FFFFFF"/>
        </w:rPr>
        <w:t>本署將</w:t>
      </w:r>
      <w:proofErr w:type="gramEnd"/>
      <w:r>
        <w:rPr>
          <w:rFonts w:ascii="標楷體" w:eastAsia="標楷體" w:hAnsi="標楷體" w:hint="eastAsia"/>
          <w:shd w:val="clear" w:color="auto" w:fill="FFFFFF"/>
        </w:rPr>
        <w:t>派遣高雄艦前往戒護。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2、0538時，B輪宣佈棄船(總噸數43,498噸，船員19人：烏克蘭7人、埃及9人、俄羅斯3人，存油：柴油39噸、低硫燃油227噸，載運礦砂：67,500噸中國大陸前往新加坡)，</w:t>
      </w:r>
      <w:proofErr w:type="gramStart"/>
      <w:r>
        <w:rPr>
          <w:rFonts w:ascii="標楷體" w:eastAsia="標楷體" w:hAnsi="標楷體" w:hint="eastAsia"/>
          <w:shd w:val="clear" w:color="auto" w:fill="FFFFFF"/>
        </w:rPr>
        <w:t>國搜中心</w:t>
      </w:r>
      <w:proofErr w:type="gramEnd"/>
      <w:r>
        <w:rPr>
          <w:rFonts w:ascii="標楷體" w:eastAsia="標楷體" w:hAnsi="標楷體" w:hint="eastAsia"/>
          <w:shd w:val="clear" w:color="auto" w:fill="FFFFFF"/>
        </w:rPr>
        <w:t>指示台東空勤隊將船員吊掛至蘭嶼安置。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3、0644時，台東空勤隊抵達B輪現場，因豪雨能見度不佳無法吊掛返場，</w:t>
      </w:r>
      <w:proofErr w:type="gramStart"/>
      <w:r>
        <w:rPr>
          <w:rFonts w:ascii="標楷體" w:eastAsia="標楷體" w:hAnsi="標楷體" w:hint="eastAsia"/>
          <w:shd w:val="clear" w:color="auto" w:fill="FFFFFF"/>
        </w:rPr>
        <w:t>國搜中心</w:t>
      </w:r>
      <w:proofErr w:type="gramEnd"/>
      <w:r>
        <w:rPr>
          <w:rFonts w:ascii="標楷體" w:eastAsia="標楷體" w:hAnsi="標楷體" w:hint="eastAsia"/>
          <w:shd w:val="clear" w:color="auto" w:fill="FFFFFF"/>
        </w:rPr>
        <w:t>指示待天候轉佳時再評估前往救援。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4、1023時，台東空勤隊直升機第二架次起飛，1139時，台東空勤隊直升機吊掛6名船員(1俄、2烏、3埃)至蘭嶼機場，因油料不足將返回豐年機場，後續由國防部搜救機接續船員吊掛作業。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5、1133時，海巡署</w:t>
      </w:r>
      <w:proofErr w:type="gramStart"/>
      <w:r>
        <w:rPr>
          <w:rFonts w:ascii="標楷體" w:eastAsia="標楷體" w:hAnsi="標楷體" w:hint="eastAsia"/>
          <w:shd w:val="clear" w:color="auto" w:fill="FFFFFF"/>
        </w:rPr>
        <w:t>高雄艦因海象</w:t>
      </w:r>
      <w:proofErr w:type="gramEnd"/>
      <w:r>
        <w:rPr>
          <w:rFonts w:ascii="標楷體" w:eastAsia="標楷體" w:hAnsi="標楷體" w:hint="eastAsia"/>
          <w:shd w:val="clear" w:color="auto" w:fill="FFFFFF"/>
        </w:rPr>
        <w:t>不佳返回高雄港待命。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6、1238時，國防部搜救機嘗試吊掛，因機務狀況無法成功吊掛救援，搜救機返航，</w:t>
      </w:r>
      <w:proofErr w:type="gramStart"/>
      <w:r>
        <w:rPr>
          <w:rFonts w:ascii="標楷體" w:eastAsia="標楷體" w:hAnsi="標楷體" w:hint="eastAsia"/>
          <w:shd w:val="clear" w:color="auto" w:fill="FFFFFF"/>
        </w:rPr>
        <w:t>國搜中心</w:t>
      </w:r>
      <w:proofErr w:type="gramEnd"/>
      <w:r>
        <w:rPr>
          <w:rFonts w:ascii="標楷體" w:eastAsia="標楷體" w:hAnsi="標楷體" w:hint="eastAsia"/>
          <w:shd w:val="clear" w:color="auto" w:fill="FFFFFF"/>
        </w:rPr>
        <w:t>指示後續仍由台東空勤隊前往吊掛救援。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7、1311時，基隆海岸電台接獲B輪船長通報，該輪已擱淺於蘭嶼南岸際。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8、1351時，台東空勤隊直升機吊掛7名船員(2俄、5埃)至蘭嶼機場。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9、1415時，台東空勤隊直升機吊掛6名船員(5烏、1埃)至蘭嶼機場，總計19名船員均全數完成救援，後續由蘭嶼鄉公所協助安置。</w:t>
      </w:r>
    </w:p>
    <w:p w:rsidR="00334679" w:rsidRDefault="00334679" w:rsidP="00334679">
      <w:pPr>
        <w:pStyle w:val="2"/>
        <w:spacing w:line="0" w:lineRule="atLeast"/>
        <w:ind w:firstLine="24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10、目前受颱風影響海象不佳，海巡署不定時派員前往查看貨輪狀況，待颱風遠離海象好轉後再前往處理，</w:t>
      </w:r>
      <w:proofErr w:type="gramStart"/>
      <w:r>
        <w:rPr>
          <w:rFonts w:ascii="標楷體" w:eastAsia="標楷體" w:hAnsi="標楷體" w:hint="eastAsia"/>
          <w:shd w:val="clear" w:color="auto" w:fill="FFFFFF"/>
        </w:rPr>
        <w:t>本署持續</w:t>
      </w:r>
      <w:proofErr w:type="gramEnd"/>
      <w:r>
        <w:rPr>
          <w:rFonts w:ascii="標楷體" w:eastAsia="標楷體" w:hAnsi="標楷體" w:hint="eastAsia"/>
          <w:shd w:val="clear" w:color="auto" w:fill="FFFFFF"/>
        </w:rPr>
        <w:t>掌握相關狀況。</w:t>
      </w:r>
    </w:p>
    <w:p w:rsidR="000E0880" w:rsidRDefault="00334679" w:rsidP="00334679">
      <w:pPr>
        <w:spacing w:line="0" w:lineRule="atLeast"/>
        <w:ind w:left="718" w:hanging="538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shd w:val="clear" w:color="auto" w:fill="FFFFFF"/>
        </w:rPr>
        <w:t>11、另截至10月01日17時50分為止臺灣外海巴貝多籍貨輪，船上19位外籍船員，由蘭嶼衛生所收治，蘭嶼鄉公所協助安置17人，2位所</w:t>
      </w:r>
      <w:proofErr w:type="gramStart"/>
      <w:r>
        <w:rPr>
          <w:rFonts w:ascii="標楷體" w:eastAsia="標楷體" w:hAnsi="標楷體" w:hint="eastAsia"/>
          <w:shd w:val="clear" w:color="auto" w:fill="FFFFFF"/>
        </w:rPr>
        <w:t>內留觀</w:t>
      </w:r>
      <w:proofErr w:type="gramEnd"/>
      <w:r>
        <w:rPr>
          <w:rFonts w:ascii="標楷體" w:eastAsia="標楷體" w:hAnsi="標楷體" w:hint="eastAsia"/>
          <w:shd w:val="clear" w:color="auto" w:fill="FFFFFF"/>
        </w:rPr>
        <w:t>(右肩脫臼已復位、左胸部挫傷左邊肋骨6、7骨折)</w:t>
      </w:r>
    </w:p>
    <w:p w:rsidR="000E0880" w:rsidRDefault="000E0880">
      <w:pPr>
        <w:spacing w:line="320" w:lineRule="atLeast"/>
        <w:ind w:left="718" w:hanging="538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334679" w:rsidRDefault="00334679">
      <w:pPr>
        <w:spacing w:line="320" w:lineRule="atLeast"/>
        <w:ind w:left="718" w:hanging="538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0C5CBF" w:rsidRDefault="00A04811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0C5CBF" w:rsidRDefault="00A04811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0C5CBF" w:rsidRDefault="00A04811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C5CBF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3DE2" w:rsidRDefault="00E33DE2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24小時累積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C5C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金針山(金峰鄉)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359</w:t>
            </w:r>
          </w:p>
        </w:tc>
      </w:tr>
      <w:tr w:rsidR="000C5C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土坂(達仁鄉)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332</w:t>
            </w:r>
          </w:p>
        </w:tc>
      </w:tr>
      <w:tr w:rsidR="000C5C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達仁林場(達仁鄉)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301.5</w:t>
            </w:r>
          </w:p>
        </w:tc>
      </w:tr>
      <w:tr w:rsidR="000C5C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歷坵(太麻里鄉)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291.5</w:t>
            </w:r>
          </w:p>
        </w:tc>
      </w:tr>
      <w:tr w:rsidR="000C5C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金崙山(太麻里鄉)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243</w:t>
            </w:r>
          </w:p>
        </w:tc>
      </w:tr>
      <w:tr w:rsidR="000C5C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利嘉林道(卑南鄉)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224.5</w:t>
            </w:r>
          </w:p>
        </w:tc>
      </w:tr>
      <w:tr w:rsidR="000C5C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知本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207.5</w:t>
            </w:r>
          </w:p>
        </w:tc>
      </w:tr>
      <w:tr w:rsidR="000C5C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山豬窟(大武鄉)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207</w:t>
            </w:r>
          </w:p>
        </w:tc>
      </w:tr>
      <w:tr w:rsidR="000C5C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綠島鄉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181.5</w:t>
            </w:r>
          </w:p>
        </w:tc>
      </w:tr>
      <w:tr w:rsidR="000C5C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上里(延平鄉)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152</w:t>
            </w:r>
          </w:p>
        </w:tc>
      </w:tr>
      <w:tr w:rsidR="000C5C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射馬干(臺東市)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147.5</w:t>
            </w:r>
          </w:p>
        </w:tc>
      </w:tr>
      <w:tr w:rsidR="000C5C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141.5</w:t>
            </w:r>
          </w:p>
        </w:tc>
      </w:tr>
      <w:tr w:rsidR="000C5C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向陽(海端鄉)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130</w:t>
            </w:r>
          </w:p>
        </w:tc>
      </w:tr>
      <w:tr w:rsidR="000C5C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七塊厝(東河鄉)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120</w:t>
            </w:r>
          </w:p>
        </w:tc>
      </w:tr>
      <w:tr w:rsidR="000C5C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水試所成功(成功鎮)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119</w:t>
            </w:r>
          </w:p>
        </w:tc>
      </w:tr>
      <w:tr w:rsidR="000C5CBF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115</w:t>
            </w:r>
          </w:p>
        </w:tc>
      </w:tr>
    </w:tbl>
    <w:p w:rsidR="000C5CBF" w:rsidRDefault="00A04811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C5CBF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C5CB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平均風力6/陣風8</w:t>
            </w:r>
          </w:p>
        </w:tc>
      </w:tr>
      <w:tr w:rsidR="000C5CB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達仁林場(達仁鄉)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平均風力2/陣風6</w:t>
            </w:r>
          </w:p>
        </w:tc>
      </w:tr>
      <w:tr w:rsidR="000C5CB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平均風力4/陣風6</w:t>
            </w:r>
          </w:p>
        </w:tc>
      </w:tr>
      <w:tr w:rsidR="000C5CB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平均風力3/陣風7</w:t>
            </w:r>
          </w:p>
        </w:tc>
      </w:tr>
      <w:tr w:rsidR="000C5CBF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平均風力1/陣風4</w:t>
            </w:r>
          </w:p>
        </w:tc>
      </w:tr>
    </w:tbl>
    <w:p w:rsidR="000E0880" w:rsidRDefault="000E0880" w:rsidP="003E1832">
      <w:pPr>
        <w:spacing w:line="320" w:lineRule="atLeast"/>
        <w:ind w:firstLine="53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0C5CBF" w:rsidRDefault="00A04811" w:rsidP="000E088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C5CBF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C5CBF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110.4</w:t>
            </w:r>
          </w:p>
        </w:tc>
      </w:tr>
      <w:tr w:rsidR="000C5CBF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147.4</w:t>
            </w:r>
          </w:p>
        </w:tc>
      </w:tr>
      <w:tr w:rsidR="000C5CBF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281.1</w:t>
            </w:r>
          </w:p>
        </w:tc>
      </w:tr>
      <w:tr w:rsidR="000C5CBF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158.8</w:t>
            </w:r>
          </w:p>
        </w:tc>
      </w:tr>
      <w:tr w:rsidR="000C5CBF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27.7</w:t>
            </w:r>
          </w:p>
        </w:tc>
      </w:tr>
      <w:tr w:rsidR="000C5CBF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317.0</w:t>
            </w:r>
          </w:p>
        </w:tc>
      </w:tr>
      <w:tr w:rsidR="000C5CBF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371.4</w:t>
            </w:r>
          </w:p>
        </w:tc>
      </w:tr>
      <w:tr w:rsidR="000C5CBF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162.3</w:t>
            </w:r>
          </w:p>
        </w:tc>
      </w:tr>
      <w:tr w:rsidR="000C5CBF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208.6</w:t>
            </w:r>
          </w:p>
        </w:tc>
      </w:tr>
    </w:tbl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C5CB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C5CBF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C5CB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0C5CB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0C5CBF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0C5CBF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C5CBF" w:rsidRDefault="00A04811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0C5CBF"/>
        </w:tc>
      </w:tr>
    </w:tbl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C5CBF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C5CBF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C5CBF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A04811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C5CBF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CBF" w:rsidRPr="00927D5D" w:rsidRDefault="00A04811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27D5D">
              <w:rPr>
                <w:rFonts w:ascii="標楷體" w:eastAsia="標楷體" w:hAnsi="標楷體"/>
              </w:rPr>
              <w:t>無損壞情形</w:t>
            </w:r>
          </w:p>
        </w:tc>
      </w:tr>
    </w:tbl>
    <w:p w:rsidR="000C5CBF" w:rsidRDefault="00A04811">
      <w:pPr>
        <w:spacing w:line="320" w:lineRule="atLeast"/>
        <w:jc w:val="both"/>
      </w:pPr>
      <w:r>
        <w:lastRenderedPageBreak/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C5CBF" w:rsidRDefault="00A04811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C5CBF" w:rsidRDefault="00A04811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C5CBF" w:rsidRDefault="00A04811" w:rsidP="00927D5D">
      <w:pPr>
        <w:spacing w:line="0" w:lineRule="atLeast"/>
        <w:ind w:leftChars="200" w:left="1320" w:hangingChars="300" w:hanging="84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927D5D">
        <w:rPr>
          <w:rFonts w:ascii="標楷體" w:eastAsia="標楷體" w:hAnsi="標楷體" w:hint="eastAsia"/>
          <w:sz w:val="28"/>
          <w:szCs w:val="28"/>
        </w:rPr>
        <w:t>113年9月29日22時0分二級開設，並於113年9月30日8時0分一級開設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C5CBF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C5CB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15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蘭嶼鄉、池上鄉、臺東市、東河鄉、綠島鄉、卑南鄉、成功鎮、金峰鄉、關山鎮、大武鄉、達仁鄉、長濱鄉、太麻里鄉、海端鄉、鹿野鄉</w:t>
            </w:r>
          </w:p>
        </w:tc>
      </w:tr>
      <w:tr w:rsidR="000C5CB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</w:tr>
      <w:tr w:rsidR="000C5CBF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0C5CBF"/>
        </w:tc>
      </w:tr>
    </w:tbl>
    <w:p w:rsidR="000C5CBF" w:rsidRDefault="00A04811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C5CBF" w:rsidRDefault="00927D5D" w:rsidP="00927D5D">
      <w:pPr>
        <w:spacing w:line="0" w:lineRule="atLeast"/>
        <w:ind w:leftChars="300" w:left="720"/>
        <w:jc w:val="both"/>
      </w:pPr>
      <w:r>
        <w:rPr>
          <w:rFonts w:ascii="標楷體" w:eastAsia="標楷體" w:hAnsi="標楷體" w:cs="新細明體" w:hint="eastAsia"/>
          <w:sz w:val="28"/>
          <w:szCs w:val="28"/>
        </w:rPr>
        <w:t>因應山</w:t>
      </w:r>
      <w:proofErr w:type="gramStart"/>
      <w:r>
        <w:rPr>
          <w:rFonts w:ascii="標楷體" w:eastAsia="標楷體" w:hAnsi="標楷體" w:cs="新細明體" w:hint="eastAsia"/>
          <w:sz w:val="28"/>
          <w:szCs w:val="28"/>
        </w:rPr>
        <w:t>陀</w:t>
      </w:r>
      <w:proofErr w:type="gramEnd"/>
      <w:r>
        <w:rPr>
          <w:rFonts w:ascii="標楷體" w:eastAsia="標楷體" w:hAnsi="標楷體" w:cs="新細明體" w:hint="eastAsia"/>
          <w:sz w:val="28"/>
          <w:szCs w:val="28"/>
        </w:rPr>
        <w:t>兒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0C5CBF" w:rsidRDefault="00A04811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C5CBF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C5CB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C5CB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月眉里(2)、電光里(1)、德高里(1)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0C5CB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瑞和村(1)、瑞豐村(1)、龍田村(1)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0C5CB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臺東市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岩灣里(1)、建和里(2)、新園里(1)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0C5CB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大王村(2)、多良村(4)、華源村(2)、北里村(1)、金崙村(5)、香蘭村(2)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0C5CB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寧埔村(1) 、三間村(1)、忠勇村(2)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0C5CB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和平里(1)、忠仁里(1)、信義里</w:t>
            </w:r>
            <w:r>
              <w:rPr>
                <w:rFonts w:ascii="標楷體" w:eastAsia="標楷體" w:hAnsi="標楷體" w:hint="eastAsia"/>
              </w:rPr>
              <w:lastRenderedPageBreak/>
              <w:t>(3) 、忠孝里(2)、博愛里(2)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</w:tr>
      <w:tr w:rsidR="000C5CB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延平鄉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桃源村(3)、武陵村(1)、永康村(4)、鸞山村(1) 、紅葉村(2)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C5CB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賓茂村(1)、歷坵村(1)、嘉蘭村(2)、新興村(2)、正興村(1)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0C5CB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土板村(4)、台板村(1) 、安朔村(1)、南田村(2)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0C5CB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大竹村(5)、大武村(2)、大鳥村(4)、尚武村(6)、 南興村(3)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0C5CB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富興村(1)、錦園村(1)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0C5CB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明峰村(4)、初鹿村(5)、美農村(2)、泰安村(4)、 利嘉村(2)、東興村(3)、溫泉村(8)、賓朗村(3)、 利吉村(2)、嘉豐村(6)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</w:tr>
      <w:tr w:rsidR="000C5CB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霧鹿村(9)、崁頂村(3) 、加拿村(1)、海端村(3)、廣原村(2)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0C5CB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北源村(5)、泰源村(6)、東河村(2) 、都蘭村(5)、興昌村(2)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0C5CB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0C5CBF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C5CBF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166</w:t>
            </w:r>
          </w:p>
        </w:tc>
      </w:tr>
    </w:tbl>
    <w:p w:rsidR="000C5CBF" w:rsidRDefault="00A04811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C5CBF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 w:rsidRPr="002A0F47">
              <w:rPr>
                <w:rFonts w:ascii="標楷體" w:eastAsia="標楷體" w:hAnsi="標楷體" w:hint="eastAsia"/>
                <w:highlight w:val="yellow"/>
              </w:rPr>
              <w:t>已發布紅色警戒</w:t>
            </w:r>
          </w:p>
        </w:tc>
      </w:tr>
      <w:tr w:rsidR="000C5CB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C5CBF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0C5CBF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C5CBF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4750ED" w:rsidRDefault="00A04811">
      <w:pPr>
        <w:spacing w:line="320" w:lineRule="atLeas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3"/>
        <w:gridCol w:w="4001"/>
      </w:tblGrid>
      <w:tr w:rsidR="004750ED" w:rsidTr="00643ED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已發布大規模崩塌黃色警戒</w:t>
            </w:r>
          </w:p>
        </w:tc>
      </w:tr>
      <w:tr w:rsidR="004750ED" w:rsidTr="00643ED5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4750ED" w:rsidTr="00643ED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大武鄉(大鳥村(2) )、太麻里鄉(華源村(1)) 、延平鄉(紅葉村(2))、金峰鄉(新興村(1))、達仁鄉(台坂村(2) )</w:t>
            </w:r>
          </w:p>
        </w:tc>
      </w:tr>
      <w:tr w:rsidR="004750ED" w:rsidTr="00643ED5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50ED" w:rsidRDefault="004750ED" w:rsidP="00643ED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</w:tbl>
    <w:p w:rsidR="000C5CBF" w:rsidRDefault="00A04811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0C5CBF" w:rsidRDefault="00A04811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0C5CBF" w:rsidRDefault="00A04811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C5CBF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C5CBF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5CBF" w:rsidRDefault="000C5CBF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C5CBF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C5CBF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137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32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t>182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0C5CBF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C5CBF" w:rsidRDefault="00A04811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538"/>
        <w:gridCol w:w="1415"/>
      </w:tblGrid>
      <w:tr w:rsidR="000C5CBF" w:rsidTr="00CA436C">
        <w:trPr>
          <w:tblHeader/>
        </w:trPr>
        <w:tc>
          <w:tcPr>
            <w:tcW w:w="15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C5CBF" w:rsidTr="00CA436C">
        <w:tc>
          <w:tcPr>
            <w:tcW w:w="15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Pr="00CA436C" w:rsidRDefault="00A04811" w:rsidP="00CA436C">
            <w:pPr>
              <w:rPr>
                <w:rFonts w:ascii="標楷體" w:eastAsia="標楷體" w:hAnsi="標楷體"/>
              </w:rPr>
            </w:pPr>
            <w:r w:rsidRPr="00CA436C">
              <w:rPr>
                <w:rFonts w:ascii="標楷體" w:eastAsia="標楷體" w:hAnsi="標楷體"/>
              </w:rPr>
              <w:t>113年10月2日06時</w:t>
            </w:r>
          </w:p>
        </w:tc>
        <w:tc>
          <w:tcPr>
            <w:tcW w:w="2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Pr="00CA436C" w:rsidRDefault="00A0481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A436C">
              <w:rPr>
                <w:rFonts w:ascii="標楷體" w:eastAsia="標楷體" w:hAnsi="標楷體"/>
              </w:rPr>
              <w:t xml:space="preserve">0船0人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Pr="00CA436C" w:rsidRDefault="00A04811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CA436C">
              <w:rPr>
                <w:rFonts w:ascii="標楷體" w:eastAsia="標楷體" w:hAnsi="標楷體" w:hint="eastAsia"/>
              </w:rPr>
              <w:t xml:space="preserve">0船0人 </w:t>
            </w:r>
          </w:p>
        </w:tc>
      </w:tr>
    </w:tbl>
    <w:p w:rsidR="000C5CBF" w:rsidRDefault="00A04811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C5CBF" w:rsidRDefault="00A04811">
      <w:pPr>
        <w:spacing w:line="320" w:lineRule="atLeast"/>
        <w:ind w:left="960" w:hanging="480"/>
      </w:pPr>
      <w:r>
        <w:t> </w:t>
      </w:r>
      <w:r w:rsidR="00CA436C">
        <w:rPr>
          <w:rFonts w:hint="eastAsia"/>
        </w:rPr>
        <w:t xml:space="preserve">           </w:t>
      </w:r>
      <w:r w:rsidR="00CA436C" w:rsidRPr="003219F0">
        <w:rPr>
          <w:rFonts w:ascii="標楷體" w:eastAsia="標楷體" w:hAnsi="標楷體" w:hint="eastAsia"/>
          <w:bCs/>
          <w:sz w:val="28"/>
          <w:szCs w:val="28"/>
        </w:rPr>
        <w:t>本縣今日（10/2）全縣停止上班、停止上課。</w:t>
      </w:r>
    </w:p>
    <w:p w:rsidR="000C5CBF" w:rsidRDefault="00A04811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0C5CBF" w:rsidRDefault="00A04811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991"/>
        <w:gridCol w:w="1030"/>
        <w:gridCol w:w="1030"/>
        <w:gridCol w:w="1030"/>
        <w:gridCol w:w="1030"/>
        <w:gridCol w:w="1476"/>
        <w:gridCol w:w="992"/>
        <w:gridCol w:w="1049"/>
      </w:tblGrid>
      <w:tr w:rsidR="00643ED5" w:rsidTr="00643ED5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台東市更生路791巷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18弄42之1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13:00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80名自行依親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成功鎮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三仙里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23鄰興農路4號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土石流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保全戶人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，已進行預防性疏散撤離至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初鹿依親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。餘11人依親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山水居飯店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土石流保全戶7人預防性疏散撤離(含1位洗腎患者、1位幼童)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月眉里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19:00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依親/山水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居飯店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2人依親、14人預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防性疏散撤離至收容所(山水居飯店)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到醫院洗腎直接送到馬蘭榮家收容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到醫院洗腎後直接收容至馬蘭榮家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瑞和村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7鄰寶華路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男:15人;女:13人;依親8人(撤離28人中有13人非保全戶)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山棕寮地區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12:00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13人收容於大地飯店、2人依親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預防性撤離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三間村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10鄰芹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山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10/1離開者共1男2女 10/1晚間再收容共48人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預防性撤離洗腎患者一名，撤離至馬蘭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榮家，預計住到周三。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預防性疏散臥床患者(鼻胃管、導尿管)，及一位陪同者。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兩人先離開，後續調整疏散處所。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16:30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城堡飯店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21:40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城堡飯店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自行依親35人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15:40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撤離5人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撤離5人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自行前往友愛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(洗腎患者)1人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自行依親1人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撤離2人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崁頂村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崁頂、紅石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永康村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洗腎1、家屬1共2人至馬蘭榮家，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餘依親</w:t>
            </w:r>
            <w:proofErr w:type="gramEnd"/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13:02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正興部落文化健康站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興文健站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收容:28人、飯店126人、大王國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小16人、機構2人、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餘依親</w:t>
            </w:r>
            <w:proofErr w:type="gramEnd"/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18:01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 家屬1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 家屬1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臥床1 家屬1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坵文健站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坵文健站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收容10位、依親34位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7鄰14號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2024/10/1 08:25:00 PM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東縣台坂國民小學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5鄰59號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送至馬蘭榮家洗腎(洗腎1名、家屬1名)</w:t>
            </w:r>
          </w:p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105號之2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達仁鄉立土坂幼兒園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2024-10-1 13:02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榮民醫院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  <w:tr w:rsidR="00643ED5" w:rsidTr="00643ED5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8鄰103號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</w:tr>
    </w:tbl>
    <w:p w:rsidR="000C5CBF" w:rsidRDefault="00A04811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413"/>
        <w:gridCol w:w="1884"/>
        <w:gridCol w:w="706"/>
        <w:gridCol w:w="706"/>
        <w:gridCol w:w="412"/>
        <w:gridCol w:w="412"/>
        <w:gridCol w:w="412"/>
        <w:gridCol w:w="412"/>
        <w:gridCol w:w="412"/>
        <w:gridCol w:w="412"/>
        <w:gridCol w:w="510"/>
        <w:gridCol w:w="412"/>
        <w:gridCol w:w="412"/>
        <w:gridCol w:w="412"/>
        <w:gridCol w:w="1197"/>
      </w:tblGrid>
      <w:tr w:rsidR="00643ED5" w:rsidTr="00643ED5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643ED5" w:rsidTr="00643ED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ED5" w:rsidRDefault="00643ED5" w:rsidP="00643ED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ED5" w:rsidRDefault="00643ED5" w:rsidP="00643ED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ED5" w:rsidRDefault="00643ED5" w:rsidP="00643ED5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ED5" w:rsidRDefault="00643ED5" w:rsidP="00643ED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ED5" w:rsidRDefault="00643ED5" w:rsidP="00643ED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3ED5" w:rsidRDefault="00643ED5" w:rsidP="00643ED5"/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山序漫旅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2024-09-30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李敏豪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0905-072669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財團法人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東縣私立台東仁愛之家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12:00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吳叔平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089-227592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古玫芳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0926950209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許真妹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0982629134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  <w:proofErr w:type="gramEnd"/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潘虹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町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13:30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0911-734212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陳碧燕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089-896405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溫泉飯店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19:08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張雨真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0978-952676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曙光渡假酒店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張雨真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089-781301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盧亭榕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0982-201257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30 17:50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黃麗君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0925053380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海端鄉立幼兒園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Haiduan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Township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Preschool,Taitung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Country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2022-09-30 16:55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0911277681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19:30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20:06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2024-10-03 08:00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延平鄉綜合體育館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2023-07-27 13:00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許鴻文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0937-601257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嘉蘭村活動中心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Jialan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Activity Center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金峰鄉正興部落文化健康站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賓茂活動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中心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Binmao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Activity Center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06:00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活動中心 </w:t>
            </w:r>
            <w:proofErr w:type="spellStart"/>
            <w:r>
              <w:rPr>
                <w:rFonts w:ascii="標楷體" w:eastAsia="標楷體" w:hAnsi="標楷體" w:hint="eastAsia"/>
                <w:sz w:val="28"/>
                <w:szCs w:val="28"/>
              </w:rPr>
              <w:t>Liqiu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Activity Center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06:00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陳冠純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0912843635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東縣台坂國民小學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17:15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艷</w:t>
            </w:r>
            <w:proofErr w:type="gramEnd"/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089702249-316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01 19:00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089702249-316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達仁鄉立土坂幼兒園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09:00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楊孟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089702249-316</w:t>
            </w:r>
          </w:p>
        </w:tc>
      </w:tr>
      <w:tr w:rsidR="00643ED5" w:rsidTr="00643ED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山水居飯店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18：00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周沁儒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ED5" w:rsidRDefault="00643ED5" w:rsidP="00643ED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089-811179 </w:t>
            </w:r>
          </w:p>
        </w:tc>
      </w:tr>
    </w:tbl>
    <w:p w:rsidR="000C5CBF" w:rsidRDefault="00A04811">
      <w:pPr>
        <w:spacing w:before="180" w:after="180" w:line="320" w:lineRule="atLeast"/>
        <w:ind w:left="480"/>
        <w:jc w:val="both"/>
      </w:pPr>
      <w:r>
        <w:t> </w:t>
      </w: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D30351" w:rsidRDefault="00D30351">
      <w:pPr>
        <w:spacing w:before="180" w:after="180" w:line="320" w:lineRule="atLeast"/>
        <w:ind w:left="480"/>
        <w:jc w:val="both"/>
      </w:pPr>
    </w:p>
    <w:p w:rsidR="00F729F8" w:rsidRDefault="00F729F8" w:rsidP="00D30351">
      <w:pPr>
        <w:spacing w:line="0" w:lineRule="atLeast"/>
        <w:jc w:val="both"/>
        <w:rPr>
          <w:rFonts w:ascii="標楷體" w:eastAsia="標楷體" w:hAnsi="標楷體"/>
          <w:b/>
          <w:bCs/>
          <w:sz w:val="32"/>
          <w:szCs w:val="32"/>
        </w:rPr>
      </w:pPr>
    </w:p>
    <w:p w:rsidR="000C5CBF" w:rsidRDefault="00A04811" w:rsidP="00D30351">
      <w:pPr>
        <w:spacing w:line="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C5CBF" w:rsidRDefault="00A04811" w:rsidP="00D30351">
      <w:pPr>
        <w:spacing w:line="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1834"/>
        <w:gridCol w:w="1834"/>
        <w:gridCol w:w="1841"/>
        <w:gridCol w:w="1559"/>
      </w:tblGrid>
      <w:tr w:rsidR="00F729F8" w:rsidTr="006803B2">
        <w:trPr>
          <w:tblHeader/>
        </w:trPr>
        <w:tc>
          <w:tcPr>
            <w:tcW w:w="8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0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F729F8" w:rsidTr="006803B2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蘭嶼鄉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19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檢傷三級：11人，1名左肩脫臼已復位(蘭嶼所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急診留觀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)，1名左側第6-7肋骨閉鎖性骨折(蘭嶼所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急診留觀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)，9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名手部或下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背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或膝部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挫傷(已出院)。檢傷五級：8人(已出院)。</w:t>
            </w:r>
          </w:p>
        </w:tc>
      </w:tr>
      <w:tr w:rsidR="00F729F8" w:rsidTr="006803B2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檢傷一級：1人，1人開車遭落石砸傷，右膝撕裂傷，脾臟重度挫傷手術完畢轉加護病房。檢傷三級：1人，1名因外物擊中頭部造成頭暈嘔吐(已出院)。檢傷四級：1人，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右側膝部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挫傷(已出院)。</w:t>
            </w:r>
          </w:p>
        </w:tc>
      </w:tr>
      <w:tr w:rsidR="00F729F8" w:rsidTr="006803B2">
        <w:trPr>
          <w:tblHeader/>
        </w:trPr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檢傷三級：1名因雨天跌倒導致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右眉約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2公分撕裂傷(已出院)。</w:t>
            </w:r>
          </w:p>
        </w:tc>
      </w:tr>
      <w:tr w:rsidR="00F729F8" w:rsidTr="006803B2">
        <w:tc>
          <w:tcPr>
            <w:tcW w:w="8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>
            <w:pPr>
              <w:spacing w:line="320" w:lineRule="atLeast"/>
              <w:jc w:val="center"/>
            </w:pPr>
            <w:r>
              <w:t>23</w:t>
            </w:r>
          </w:p>
        </w:tc>
        <w:tc>
          <w:tcPr>
            <w:tcW w:w="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29F8" w:rsidRDefault="00F729F8" w:rsidP="006803B2"/>
        </w:tc>
      </w:tr>
    </w:tbl>
    <w:p w:rsidR="000C5CBF" w:rsidRDefault="00A04811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F729F8" w:rsidRDefault="00F729F8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0C5CBF" w:rsidRDefault="00A04811">
      <w:pPr>
        <w:spacing w:after="180" w:line="320" w:lineRule="atLeast"/>
        <w:ind w:firstLine="278"/>
        <w:jc w:val="both"/>
      </w:pPr>
      <w:bookmarkStart w:id="1" w:name="_GoBack"/>
      <w:bookmarkEnd w:id="1"/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31"/>
        <w:gridCol w:w="30"/>
        <w:gridCol w:w="1438"/>
        <w:gridCol w:w="1730"/>
        <w:gridCol w:w="1981"/>
        <w:gridCol w:w="2084"/>
        <w:gridCol w:w="70"/>
      </w:tblGrid>
      <w:tr w:rsidR="000C5CBF" w:rsidTr="00EF01E2">
        <w:trPr>
          <w:trHeight w:val="735"/>
          <w:tblHeader/>
          <w:jc w:val="center"/>
        </w:trPr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0C5CBF" w:rsidRDefault="00A04811">
            <w:r>
              <w:t> </w:t>
            </w:r>
          </w:p>
        </w:tc>
      </w:tr>
      <w:tr w:rsidR="000C5CBF" w:rsidTr="00EF01E2">
        <w:trPr>
          <w:trHeight w:val="735"/>
          <w:tblHeader/>
          <w:jc w:val="center"/>
        </w:trPr>
        <w:tc>
          <w:tcPr>
            <w:tcW w:w="1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8075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8075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目前各鄉鎮停電已恢復正常。</w:t>
            </w:r>
          </w:p>
        </w:tc>
        <w:tc>
          <w:tcPr>
            <w:tcW w:w="70" w:type="dxa"/>
            <w:vAlign w:val="center"/>
            <w:hideMark/>
          </w:tcPr>
          <w:p w:rsidR="000C5CBF" w:rsidRDefault="000C5CBF"/>
        </w:tc>
      </w:tr>
      <w:tr w:rsidR="00EF01E2" w:rsidTr="00EF01E2">
        <w:trPr>
          <w:trHeight w:val="735"/>
          <w:tblHeader/>
          <w:jc w:val="center"/>
        </w:trPr>
        <w:tc>
          <w:tcPr>
            <w:tcW w:w="1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1E2" w:rsidRDefault="00EF01E2" w:rsidP="00EF01E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1E2" w:rsidRDefault="00EF01E2" w:rsidP="00EF01E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1E2" w:rsidRDefault="00EF01E2" w:rsidP="00EF01E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1E2" w:rsidRDefault="00EF01E2" w:rsidP="00EF01E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01E2" w:rsidRDefault="00EF01E2" w:rsidP="00EF01E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EF01E2" w:rsidRDefault="00EF01E2" w:rsidP="00EF01E2"/>
        </w:tc>
      </w:tr>
      <w:tr w:rsidR="000C5CBF" w:rsidTr="00EF01E2">
        <w:trPr>
          <w:trHeight w:val="735"/>
          <w:tblHeader/>
          <w:jc w:val="center"/>
        </w:trPr>
        <w:tc>
          <w:tcPr>
            <w:tcW w:w="1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0C5CBF" w:rsidRDefault="000C5CBF"/>
        </w:tc>
      </w:tr>
      <w:tr w:rsidR="000C5CBF" w:rsidTr="00EF01E2">
        <w:trPr>
          <w:trHeight w:val="735"/>
          <w:tblHeader/>
          <w:jc w:val="center"/>
        </w:trPr>
        <w:tc>
          <w:tcPr>
            <w:tcW w:w="137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CBF" w:rsidRDefault="00A04811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70" w:type="dxa"/>
            <w:vAlign w:val="center"/>
            <w:hideMark/>
          </w:tcPr>
          <w:p w:rsidR="000C5CBF" w:rsidRDefault="000C5CBF"/>
        </w:tc>
      </w:tr>
      <w:tr w:rsidR="000C5CBF" w:rsidTr="00EF01E2">
        <w:trPr>
          <w:jc w:val="center"/>
        </w:trPr>
        <w:tc>
          <w:tcPr>
            <w:tcW w:w="30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C5CBF" w:rsidTr="00EF01E2">
        <w:trPr>
          <w:jc w:val="center"/>
        </w:trPr>
        <w:tc>
          <w:tcPr>
            <w:tcW w:w="30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84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:rsidR="000C5CBF" w:rsidRDefault="000C5CB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C5CBF" w:rsidRDefault="00A04811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7C3D18" w:rsidRPr="0071424B" w:rsidRDefault="00A04811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7C3D18" w:rsidRPr="0071424B">
        <w:rPr>
          <w:rFonts w:ascii="標楷體" w:eastAsia="標楷體" w:hAnsi="標楷體" w:hint="eastAsia"/>
          <w:b/>
          <w:sz w:val="28"/>
          <w:szCs w:val="28"/>
        </w:rPr>
        <w:t>道路(建設處)：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1.197縣道25~36K道路封閉中。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2.山海鐵馬道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正氣北路至開封街路段，預計於113年9月30日12時起實施預警性封閉。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3.山海鐵馬道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—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開封街至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太平溪左岸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，預計於113年9月30日18時起實施預警性封閉。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俟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山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陀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兒颱風過後並經檢修確認安全無虞，再重新開放。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4.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太平溪右岸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一路通（南王橋至日光橋段）因應山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陀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兒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颱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洪，該道路下越南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鐵路橋路段，屬太平溪河床便道，9/30下午3點由鐵道局進行封閉（計南王橋端、日光橋端、卑南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圳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路旁等3處）路口暫停通行。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5.太平溪康樂橋與豐里橋河段高灘停車空間，9/30下午3點進行出入口封閉（只出不進），及請相關單位協助宣導疏散河床停車車輛。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6.為安全起見，金峰鄉公所實施對東縣64號道路進行封路作業。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道路(交通部公路局南區養護工程分局台東工務段)：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1.東河鄉台23線16K+837~25K+100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北源路段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於9月30日20:00實施預警性封閉，將視災情狀況安全無虞後再開放通車 。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2.太麻里鄉台9線391K+800，位置約(新香蘭部落)至大武路段(台9線417K+700，位置約大武國中)。1日20時實施預警性封閉。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大武橋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(台9線418K+300)則視水位狀況機動封閉。</w:t>
      </w:r>
    </w:p>
    <w:p w:rsidR="007C3D18" w:rsidRPr="00FF191A" w:rsidRDefault="007C3D18" w:rsidP="007C3D18">
      <w:pPr>
        <w:pStyle w:val="af5"/>
        <w:spacing w:line="0" w:lineRule="atLeast"/>
        <w:ind w:leftChars="300" w:left="1000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3.海端鄉台20線149K~199K(向陽至初來路段)，於1日17時實施預警性封閉，視實際狀況滾動檢討開放時間。</w:t>
      </w:r>
    </w:p>
    <w:p w:rsidR="00D30351" w:rsidRDefault="00D30351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道路(原住民族行政處)：</w:t>
      </w:r>
    </w:p>
    <w:p w:rsidR="007C3D18" w:rsidRPr="00FF191A" w:rsidRDefault="007C3D18" w:rsidP="007C3D18">
      <w:pPr>
        <w:pStyle w:val="af5"/>
        <w:spacing w:line="0" w:lineRule="atLeast"/>
        <w:ind w:leftChars="300" w:left="12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一、本縣21條部落主要聯絡外道路目前無阻斷情形。</w:t>
      </w:r>
    </w:p>
    <w:p w:rsidR="007C3D18" w:rsidRPr="00FF191A" w:rsidRDefault="007C3D18" w:rsidP="007C3D18">
      <w:pPr>
        <w:pStyle w:val="af5"/>
        <w:spacing w:line="0" w:lineRule="atLeast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)金峰鄉東64 預防性替代道路準備完成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進：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農東金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212；出：農東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太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金215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。</w:t>
      </w:r>
    </w:p>
    <w:p w:rsidR="007C3D18" w:rsidRPr="00FF191A" w:rsidRDefault="007C3D18" w:rsidP="007C3D18">
      <w:pPr>
        <w:pStyle w:val="af5"/>
        <w:spacing w:line="0" w:lineRule="atLeast"/>
        <w:ind w:leftChars="400" w:left="152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/>
          <w:sz w:val="28"/>
          <w:szCs w:val="28"/>
        </w:rPr>
        <w:t>(</w:t>
      </w:r>
      <w:r w:rsidRPr="00FF191A">
        <w:rPr>
          <w:rFonts w:ascii="標楷體" w:eastAsia="標楷體" w:hAnsi="標楷體" w:hint="eastAsia"/>
          <w:sz w:val="28"/>
          <w:szCs w:val="28"/>
        </w:rPr>
        <w:t>二</w:t>
      </w:r>
      <w:r w:rsidRPr="00FF191A">
        <w:rPr>
          <w:rFonts w:ascii="標楷體" w:eastAsia="標楷體" w:hAnsi="標楷體"/>
          <w:sz w:val="28"/>
          <w:szCs w:val="28"/>
        </w:rPr>
        <w:t>)</w:t>
      </w:r>
      <w:r w:rsidRPr="00FF191A">
        <w:rPr>
          <w:rFonts w:ascii="標楷體" w:eastAsia="標楷體" w:hAnsi="標楷體" w:hint="eastAsia"/>
          <w:sz w:val="28"/>
          <w:szCs w:val="28"/>
        </w:rPr>
        <w:t>大溪往土坂路段，過台坂路口後約</w:t>
      </w:r>
      <w:r w:rsidRPr="00FF191A">
        <w:rPr>
          <w:rFonts w:ascii="標楷體" w:eastAsia="標楷體" w:hAnsi="標楷體"/>
          <w:sz w:val="28"/>
          <w:szCs w:val="28"/>
        </w:rPr>
        <w:t>500</w:t>
      </w:r>
      <w:r w:rsidRPr="00FF191A">
        <w:rPr>
          <w:rFonts w:ascii="標楷體" w:eastAsia="標楷體" w:hAnsi="標楷體" w:hint="eastAsia"/>
          <w:sz w:val="28"/>
          <w:szCs w:val="28"/>
        </w:rPr>
        <w:t>公尺處</w:t>
      </w:r>
      <w:r w:rsidRPr="00FF191A">
        <w:rPr>
          <w:rFonts w:ascii="標楷體" w:eastAsia="標楷體" w:hAnsi="標楷體"/>
          <w:sz w:val="28"/>
          <w:szCs w:val="28"/>
        </w:rPr>
        <w:t>(</w:t>
      </w:r>
      <w:r w:rsidRPr="00FF191A">
        <w:rPr>
          <w:rFonts w:ascii="標楷體" w:eastAsia="標楷體" w:hAnsi="標楷體" w:hint="eastAsia"/>
          <w:sz w:val="28"/>
          <w:szCs w:val="28"/>
        </w:rPr>
        <w:t>東</w:t>
      </w:r>
      <w:r w:rsidRPr="00FF191A">
        <w:rPr>
          <w:rFonts w:ascii="標楷體" w:eastAsia="標楷體" w:hAnsi="標楷體"/>
          <w:sz w:val="28"/>
          <w:szCs w:val="28"/>
        </w:rPr>
        <w:t>68</w:t>
      </w:r>
      <w:r w:rsidRPr="00FF191A">
        <w:rPr>
          <w:rFonts w:ascii="標楷體" w:eastAsia="標楷體" w:hAnsi="標楷體" w:hint="eastAsia"/>
          <w:sz w:val="28"/>
          <w:szCs w:val="28"/>
        </w:rPr>
        <w:t>，</w:t>
      </w:r>
      <w:r w:rsidRPr="00FF191A">
        <w:rPr>
          <w:rFonts w:ascii="標楷體" w:eastAsia="標楷體" w:hAnsi="標楷體"/>
          <w:sz w:val="28"/>
          <w:szCs w:val="28"/>
        </w:rPr>
        <w:t>4K</w:t>
      </w:r>
      <w:r w:rsidRPr="00FF191A">
        <w:rPr>
          <w:rFonts w:ascii="標楷體" w:eastAsia="標楷體" w:hAnsi="標楷體" w:hint="eastAsia"/>
          <w:sz w:val="28"/>
          <w:szCs w:val="28"/>
        </w:rPr>
        <w:t>處</w:t>
      </w:r>
      <w:r w:rsidRPr="00FF191A">
        <w:rPr>
          <w:rFonts w:ascii="標楷體" w:eastAsia="標楷體" w:hAnsi="標楷體"/>
          <w:sz w:val="28"/>
          <w:szCs w:val="28"/>
        </w:rPr>
        <w:t>)</w:t>
      </w:r>
      <w:r w:rsidRPr="00FF191A">
        <w:rPr>
          <w:rFonts w:ascii="標楷體" w:eastAsia="標楷體" w:hAnsi="標楷體" w:hint="eastAsia"/>
          <w:sz w:val="28"/>
          <w:szCs w:val="28"/>
        </w:rPr>
        <w:t>有落石覆蓋道路已暫時封閉禁止通行，將視明</w:t>
      </w:r>
      <w:r w:rsidRPr="00FF191A">
        <w:rPr>
          <w:rFonts w:ascii="標楷體" w:eastAsia="標楷體" w:hAnsi="標楷體"/>
          <w:sz w:val="28"/>
          <w:szCs w:val="28"/>
        </w:rPr>
        <w:t>(10/2)</w:t>
      </w:r>
      <w:r w:rsidRPr="00FF191A">
        <w:rPr>
          <w:rFonts w:ascii="標楷體" w:eastAsia="標楷體" w:hAnsi="標楷體" w:hint="eastAsia"/>
          <w:sz w:val="28"/>
          <w:szCs w:val="28"/>
        </w:rPr>
        <w:t>早風雨狀況再進行搶通作業。</w:t>
      </w:r>
    </w:p>
    <w:p w:rsidR="007C3D18" w:rsidRPr="00FF191A" w:rsidRDefault="007C3D18" w:rsidP="007C3D18">
      <w:pPr>
        <w:pStyle w:val="af5"/>
        <w:spacing w:line="0" w:lineRule="atLeast"/>
        <w:ind w:leftChars="300" w:left="12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二、今(10/1)日及明(10/2)日停止上班上課，全縣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文健站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及原家中心未開站。部落原住民族家庭服務中心(原家中心)及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文健站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目前無異狀，仍會持續關心部落弱勢家庭及獨居長者。</w:t>
      </w:r>
    </w:p>
    <w:p w:rsidR="007C3D18" w:rsidRPr="00FF191A" w:rsidRDefault="007C3D18" w:rsidP="007C3D18">
      <w:pPr>
        <w:pStyle w:val="af5"/>
        <w:spacing w:line="0" w:lineRule="atLeast"/>
        <w:ind w:leftChars="300" w:left="12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三、原訂10/3-10/4辦理「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東縣113年原住民社會福利嘉年華暨文化健康站活力健康操</w:t>
      </w:r>
      <w:proofErr w:type="gramStart"/>
      <w:r w:rsidRPr="00FF191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F191A">
        <w:rPr>
          <w:rFonts w:ascii="標楷體" w:eastAsia="標楷體" w:hAnsi="標楷體" w:hint="eastAsia"/>
          <w:sz w:val="28"/>
          <w:szCs w:val="28"/>
        </w:rPr>
        <w:t>東區決賽」受颱風影響延期舉行。</w:t>
      </w:r>
    </w:p>
    <w:p w:rsidR="007C3D18" w:rsidRPr="00FF191A" w:rsidRDefault="007C3D18" w:rsidP="007C3D18">
      <w:pPr>
        <w:pStyle w:val="af5"/>
        <w:spacing w:line="0" w:lineRule="atLeast"/>
        <w:ind w:leftChars="300" w:left="128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FF191A">
        <w:rPr>
          <w:rFonts w:ascii="標楷體" w:eastAsia="標楷體" w:hAnsi="標楷體" w:hint="eastAsia"/>
          <w:sz w:val="28"/>
          <w:szCs w:val="28"/>
        </w:rPr>
        <w:t>四、考量颱風將登陸，入夜後雨勢增強，金峰鄉公所16:50公告，東64道路(3k+170~3k+270)將於今晚10點至明(10/2)日清晨6點進行雙向封路，已對鄉民通知並進行預防性措施。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鐵路：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10月2日列車行駛概況如下：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一、 西部幹線(基隆=潮州=枋寮間)：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) 對號列車全部停駛。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(二) 區間(快)車(12時前)：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1. 基隆=彰化正常行駛，並視風雨狀況調整。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2. 彰化=枋寮視風雨狀況機動行駛。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二、 東部幹線：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) 對號列車全部停駛。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(二) 區間(快)車(12時前)：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1. 下行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北往花蓮僅行駛至和仁站或和平站，並視風雨情形機動調整。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2. 上行花蓮往宜蘭僅行駛至新城站，並視風雨情形機動調整。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   3. 花蓮=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東間正常行駛，並視風雨狀況調整。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三、 南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線：全線停駛。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四、 支線：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) 平溪線、六家線、內灣線正常行駛，並視風雨狀況調整。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(二) 集集線、沙崙線全部停駛。</w:t>
      </w:r>
    </w:p>
    <w:p w:rsidR="00D30351" w:rsidRDefault="00D30351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</w:p>
    <w:p w:rsidR="00D30351" w:rsidRDefault="00D30351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</w:p>
    <w:p w:rsidR="00D30351" w:rsidRDefault="00D30351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</w:p>
    <w:p w:rsidR="00D30351" w:rsidRDefault="00D30351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</w:p>
    <w:p w:rsidR="00D30351" w:rsidRDefault="00D30351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</w:p>
    <w:p w:rsidR="00D30351" w:rsidRDefault="00D30351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</w:p>
    <w:p w:rsidR="00D30351" w:rsidRDefault="00D30351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五、因應颱風變化，乘客出門前，詢問列車最新運行資訊請洽：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鐵公司官方網站，網址：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https://www.railway.gov.tw/tra-tip-web/tip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7C3D18" w:rsidRPr="0071424B" w:rsidRDefault="007C3D18" w:rsidP="007C3D18">
      <w:pPr>
        <w:pStyle w:val="af5"/>
        <w:spacing w:line="0" w:lineRule="atLeast"/>
        <w:ind w:leftChars="200" w:left="104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(二)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鐵公司24小時旅客服務電話：（02）2191-0096、0800-765-888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1424B">
        <w:rPr>
          <w:rFonts w:ascii="標楷體" w:eastAsia="標楷體" w:hAnsi="標楷體" w:hint="eastAsia"/>
          <w:sz w:val="28"/>
          <w:szCs w:val="28"/>
        </w:rPr>
        <w:t>(免付費電話，行動電話無法撥打)。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(三)各就近車站(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鐵公司官方網站有各車站聯絡資訊)。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六、退、換票及改乘相關訊息</w:t>
      </w:r>
    </w:p>
    <w:p w:rsidR="007C3D18" w:rsidRPr="0071424B" w:rsidRDefault="007C3D18" w:rsidP="007C3D18">
      <w:pPr>
        <w:pStyle w:val="af5"/>
        <w:spacing w:line="0" w:lineRule="atLeast"/>
        <w:ind w:leftChars="400" w:left="960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>自發布海上颱風警報之日起至解除海上颱風警報之日止，購買上述期間內各級列車車票之旅客，可自乘車日起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年內，持未經使用之車票至各車站辦理退票，免收手續費。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船舶：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1.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東-綠島9/29-10/3全部停駛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2.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東-蘭嶼9/29-10/3全部停駛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3.後壁湖-蘭嶼9/29- 10/3全部停駛。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航空：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1.立榮航空(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東-松山)：10/2國內線航班全數取消。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2.華信航空(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東-松山)：10/2國內線航班全數取消。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3.德安航空(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東-蘭嶼)：10/2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全天航班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取消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 w:rsidRPr="0071424B">
        <w:rPr>
          <w:rFonts w:ascii="標楷體" w:eastAsia="標楷體" w:hAnsi="標楷體" w:hint="eastAsia"/>
          <w:sz w:val="28"/>
          <w:szCs w:val="28"/>
        </w:rPr>
        <w:t xml:space="preserve">  4.德安航空(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東-綠島)：10/2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全天航班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取消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b/>
          <w:sz w:val="28"/>
          <w:szCs w:val="28"/>
        </w:rPr>
      </w:pPr>
      <w:r w:rsidRPr="0071424B">
        <w:rPr>
          <w:rFonts w:ascii="標楷體" w:eastAsia="標楷體" w:hAnsi="標楷體" w:hint="eastAsia"/>
          <w:b/>
          <w:sz w:val="28"/>
          <w:szCs w:val="28"/>
        </w:rPr>
        <w:t>客運：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1424B">
        <w:rPr>
          <w:rFonts w:ascii="標楷體" w:eastAsia="標楷體" w:hAnsi="標楷體" w:hint="eastAsia"/>
          <w:sz w:val="28"/>
          <w:szCs w:val="28"/>
        </w:rPr>
        <w:t>1.東台灣客運：10/2所有路線全面停駛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1424B">
        <w:rPr>
          <w:rFonts w:ascii="標楷體" w:eastAsia="標楷體" w:hAnsi="標楷體" w:hint="eastAsia"/>
          <w:sz w:val="28"/>
          <w:szCs w:val="28"/>
        </w:rPr>
        <w:t>2.興東客運：10/2所有路線全面停駛</w:t>
      </w:r>
    </w:p>
    <w:p w:rsidR="007C3D18" w:rsidRPr="0071424B" w:rsidRDefault="007C3D18" w:rsidP="007C3D18">
      <w:pPr>
        <w:pStyle w:val="af5"/>
        <w:spacing w:line="0" w:lineRule="atLeast"/>
        <w:ind w:leftChars="200" w:left="168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1424B">
        <w:rPr>
          <w:rFonts w:ascii="標楷體" w:eastAsia="標楷體" w:hAnsi="標楷體" w:hint="eastAsia"/>
          <w:sz w:val="28"/>
          <w:szCs w:val="28"/>
        </w:rPr>
        <w:t>3.普悠</w:t>
      </w:r>
      <w:proofErr w:type="gramStart"/>
      <w:r w:rsidRPr="0071424B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71424B">
        <w:rPr>
          <w:rFonts w:ascii="標楷體" w:eastAsia="標楷體" w:hAnsi="標楷體" w:hint="eastAsia"/>
          <w:sz w:val="28"/>
          <w:szCs w:val="28"/>
        </w:rPr>
        <w:t>客運：10/2所有路線全面停駛</w:t>
      </w:r>
    </w:p>
    <w:p w:rsidR="00D30351" w:rsidRDefault="00D30351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D30351" w:rsidRDefault="00D30351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D30351" w:rsidRDefault="00D30351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D30351" w:rsidRDefault="00D30351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D30351" w:rsidRDefault="00D30351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D30351" w:rsidRDefault="00D30351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D30351" w:rsidRDefault="00D30351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D30351" w:rsidRDefault="00D30351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</w:p>
    <w:p w:rsidR="000C5CBF" w:rsidRDefault="00A04811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0C5CBF" w:rsidRDefault="00A04811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688"/>
        <w:gridCol w:w="688"/>
        <w:gridCol w:w="687"/>
        <w:gridCol w:w="412"/>
        <w:gridCol w:w="412"/>
        <w:gridCol w:w="412"/>
        <w:gridCol w:w="412"/>
        <w:gridCol w:w="412"/>
        <w:gridCol w:w="412"/>
        <w:gridCol w:w="510"/>
        <w:gridCol w:w="510"/>
        <w:gridCol w:w="412"/>
        <w:gridCol w:w="412"/>
        <w:gridCol w:w="412"/>
        <w:gridCol w:w="412"/>
        <w:gridCol w:w="412"/>
        <w:gridCol w:w="412"/>
        <w:gridCol w:w="1001"/>
      </w:tblGrid>
      <w:tr w:rsidR="007C3D18" w:rsidTr="007C3D18"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A04811" w:rsidP="00A108D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7C3D18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41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7C3D18" w:rsidTr="007C3D18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7C3D18" w:rsidTr="007C3D18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7C3D18" w:rsidTr="007C3D18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347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海巡(人)16、海巡(車)7</w:t>
            </w:r>
          </w:p>
        </w:tc>
      </w:tr>
      <w:tr w:rsidR="007C3D18" w:rsidTr="007C3D18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海巡(人)11、海巡(車)5</w:t>
            </w:r>
          </w:p>
        </w:tc>
      </w:tr>
      <w:tr w:rsidR="007C3D18" w:rsidTr="007C3D18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</w:tr>
      <w:tr w:rsidR="007C3D18" w:rsidTr="007C3D18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</w:tr>
      <w:tr w:rsidR="007C3D18" w:rsidTr="007C3D18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</w:tr>
      <w:tr w:rsidR="007C3D18" w:rsidTr="007C3D18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</w:tr>
      <w:tr w:rsidR="007C3D18" w:rsidTr="007C3D18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海巡(人)10、海巡(車)5</w:t>
            </w:r>
          </w:p>
        </w:tc>
      </w:tr>
      <w:tr w:rsidR="007C3D18" w:rsidTr="007C3D18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長濱鄉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海巡(人)5、海巡(車)5</w:t>
            </w:r>
          </w:p>
        </w:tc>
      </w:tr>
      <w:tr w:rsidR="007C3D18" w:rsidTr="007C3D18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海巡(人)10、海巡(車)5</w:t>
            </w:r>
          </w:p>
        </w:tc>
      </w:tr>
      <w:tr w:rsidR="007C3D18" w:rsidTr="007C3D18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海巡(人)6、海巡(車)3</w:t>
            </w:r>
          </w:p>
        </w:tc>
      </w:tr>
      <w:tr w:rsidR="007C3D18" w:rsidTr="007C3D18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海巡(人)10、海巡(車)4</w:t>
            </w:r>
          </w:p>
        </w:tc>
      </w:tr>
      <w:tr w:rsidR="007C3D18" w:rsidTr="007C3D18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</w:tr>
      <w:tr w:rsidR="007C3D18" w:rsidTr="007C3D18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</w:tr>
      <w:tr w:rsidR="007C3D18" w:rsidTr="007C3D18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</w:tr>
      <w:tr w:rsidR="007C3D18" w:rsidTr="007C3D18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</w:tr>
      <w:tr w:rsidR="007C3D18" w:rsidTr="007C3D18"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/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3D18" w:rsidRDefault="007C3D18" w:rsidP="00A108DB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海巡(人)5、海巡(車)2</w:t>
            </w:r>
          </w:p>
        </w:tc>
      </w:tr>
    </w:tbl>
    <w:p w:rsidR="000C5CBF" w:rsidRDefault="000C5CBF">
      <w:pPr>
        <w:spacing w:line="320" w:lineRule="atLeast"/>
      </w:pPr>
    </w:p>
    <w:p w:rsidR="007C3D18" w:rsidRDefault="00A04811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0C5CBF" w:rsidRPr="007C3D18" w:rsidRDefault="007C3D18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</w:t>
      </w:r>
      <w:r w:rsidRPr="007C3D18">
        <w:rPr>
          <w:rFonts w:ascii="標楷體" w:eastAsia="標楷體" w:hAnsi="標楷體" w:hint="eastAsia"/>
          <w:bCs/>
          <w:sz w:val="32"/>
          <w:szCs w:val="32"/>
        </w:rPr>
        <w:t>無。</w:t>
      </w:r>
    </w:p>
    <w:p w:rsidR="00A04811" w:rsidRDefault="00A04811">
      <w:pPr>
        <w:spacing w:line="320" w:lineRule="atLeast"/>
      </w:pPr>
      <w:r>
        <w:t> </w:t>
      </w:r>
    </w:p>
    <w:sectPr w:rsidR="00A04811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95D23"/>
    <w:multiLevelType w:val="hybridMultilevel"/>
    <w:tmpl w:val="8348E666"/>
    <w:lvl w:ilvl="0" w:tplc="8372381E">
      <w:start w:val="1"/>
      <w:numFmt w:val="taiwaneseCountingThousand"/>
      <w:lvlText w:val="（%1）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E9"/>
    <w:rsid w:val="00051867"/>
    <w:rsid w:val="000C5CBF"/>
    <w:rsid w:val="000E0880"/>
    <w:rsid w:val="001A77E9"/>
    <w:rsid w:val="002A0F47"/>
    <w:rsid w:val="002F7A87"/>
    <w:rsid w:val="003219F0"/>
    <w:rsid w:val="00334679"/>
    <w:rsid w:val="003E1832"/>
    <w:rsid w:val="004750ED"/>
    <w:rsid w:val="00555B6B"/>
    <w:rsid w:val="005A512A"/>
    <w:rsid w:val="00643ED5"/>
    <w:rsid w:val="006A31EC"/>
    <w:rsid w:val="0071424B"/>
    <w:rsid w:val="007C3D18"/>
    <w:rsid w:val="0090029E"/>
    <w:rsid w:val="00927D5D"/>
    <w:rsid w:val="009F3247"/>
    <w:rsid w:val="00A04811"/>
    <w:rsid w:val="00A86B41"/>
    <w:rsid w:val="00BD0D58"/>
    <w:rsid w:val="00C04160"/>
    <w:rsid w:val="00CA436C"/>
    <w:rsid w:val="00D30351"/>
    <w:rsid w:val="00E33DE2"/>
    <w:rsid w:val="00EF01E2"/>
    <w:rsid w:val="00EF02DE"/>
    <w:rsid w:val="00F729F8"/>
    <w:rsid w:val="00FF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0C590"/>
  <w15:chartTrackingRefBased/>
  <w15:docId w15:val="{10A0820F-CEE9-408D-9A96-7F4BA4BD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paragraph" w:styleId="af7">
    <w:name w:val="Body Text"/>
    <w:basedOn w:val="a"/>
    <w:link w:val="af8"/>
    <w:uiPriority w:val="99"/>
    <w:semiHidden/>
    <w:unhideWhenUsed/>
    <w:rsid w:val="00334679"/>
    <w:pPr>
      <w:spacing w:after="120"/>
    </w:pPr>
  </w:style>
  <w:style w:type="character" w:customStyle="1" w:styleId="af8">
    <w:name w:val="本文 字元"/>
    <w:basedOn w:val="a0"/>
    <w:link w:val="af7"/>
    <w:uiPriority w:val="99"/>
    <w:semiHidden/>
    <w:rsid w:val="00334679"/>
    <w:rPr>
      <w:rFonts w:eastAsia="新細明體"/>
      <w:sz w:val="24"/>
      <w:szCs w:val="24"/>
    </w:rPr>
  </w:style>
  <w:style w:type="paragraph" w:styleId="2">
    <w:name w:val="Body Text First Indent 2"/>
    <w:basedOn w:val="ad"/>
    <w:link w:val="20"/>
    <w:uiPriority w:val="99"/>
    <w:semiHidden/>
    <w:unhideWhenUsed/>
    <w:rsid w:val="00334679"/>
    <w:pPr>
      <w:snapToGrid/>
      <w:spacing w:after="120" w:line="240" w:lineRule="auto"/>
      <w:ind w:leftChars="200" w:left="480" w:firstLineChars="100" w:firstLine="210"/>
      <w:jc w:val="left"/>
    </w:pPr>
    <w:rPr>
      <w:sz w:val="24"/>
      <w:szCs w:val="24"/>
    </w:rPr>
  </w:style>
  <w:style w:type="character" w:customStyle="1" w:styleId="20">
    <w:name w:val="本文第一層縮排 2 字元"/>
    <w:basedOn w:val="ae"/>
    <w:link w:val="2"/>
    <w:uiPriority w:val="99"/>
    <w:semiHidden/>
    <w:rsid w:val="00334679"/>
    <w:rPr>
      <w:rFonts w:ascii="新細明體" w:eastAsia="新細明體" w:hAnsi="新細明體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28</Pages>
  <Words>2087</Words>
  <Characters>11899</Characters>
  <Application>Microsoft Office Word</Application>
  <DocSecurity>0</DocSecurity>
  <Lines>99</Lines>
  <Paragraphs>27</Paragraphs>
  <ScaleCrop>false</ScaleCrop>
  <Company/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27</cp:revision>
  <cp:lastPrinted>2024-10-01T22:13:00Z</cp:lastPrinted>
  <dcterms:created xsi:type="dcterms:W3CDTF">2024-10-01T21:35:00Z</dcterms:created>
  <dcterms:modified xsi:type="dcterms:W3CDTF">2024-10-01T23:04:00Z</dcterms:modified>
</cp:coreProperties>
</file>