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31" w:rsidRPr="008D02F7" w:rsidRDefault="000034C9">
      <w:pPr>
        <w:spacing w:line="320" w:lineRule="atLeast"/>
        <w:jc w:val="center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臺東縣災害應變中心處置報告內容(</w:t>
      </w:r>
      <w:r w:rsidR="00C62833"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</w:t>
      </w:r>
      <w:r w:rsidR="008A72AC"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十</w:t>
      </w:r>
      <w:r w:rsidR="0046721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一</w:t>
      </w:r>
      <w:r w:rsidR="00C62833"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)</w:t>
      </w:r>
    </w:p>
    <w:p w:rsidR="00E11031" w:rsidRPr="008D02F7" w:rsidRDefault="000034C9">
      <w:pPr>
        <w:pStyle w:val="Default"/>
        <w:spacing w:line="320" w:lineRule="atLeast"/>
        <w:jc w:val="right"/>
        <w:rPr>
          <w:color w:val="000000" w:themeColor="text1"/>
        </w:rPr>
      </w:pPr>
      <w:r w:rsidRPr="008D02F7">
        <w:rPr>
          <w:rFonts w:hint="eastAsia"/>
          <w:color w:val="000000" w:themeColor="text1"/>
        </w:rPr>
        <w:t> 統計截止時間：</w:t>
      </w:r>
      <w:r w:rsidR="00C62833" w:rsidRPr="008D02F7">
        <w:rPr>
          <w:rFonts w:hint="eastAsia"/>
          <w:color w:val="000000" w:themeColor="text1"/>
        </w:rPr>
        <w:t>113</w:t>
      </w:r>
      <w:r w:rsidRPr="008D02F7">
        <w:rPr>
          <w:rFonts w:hint="eastAsia"/>
          <w:color w:val="000000" w:themeColor="text1"/>
        </w:rPr>
        <w:t>/</w:t>
      </w:r>
      <w:r w:rsidR="00C62833" w:rsidRPr="008D02F7">
        <w:rPr>
          <w:rFonts w:hint="eastAsia"/>
          <w:color w:val="000000" w:themeColor="text1"/>
        </w:rPr>
        <w:t>1</w:t>
      </w:r>
      <w:r w:rsidRPr="008D02F7">
        <w:rPr>
          <w:rFonts w:hint="eastAsia"/>
          <w:color w:val="000000" w:themeColor="text1"/>
        </w:rPr>
        <w:t>0/</w:t>
      </w:r>
      <w:r w:rsidR="00C62833" w:rsidRPr="008D02F7">
        <w:rPr>
          <w:rFonts w:hint="eastAsia"/>
          <w:color w:val="000000" w:themeColor="text1"/>
        </w:rPr>
        <w:t>01</w:t>
      </w:r>
      <w:r w:rsidRPr="008D02F7">
        <w:rPr>
          <w:rFonts w:hint="eastAsia"/>
          <w:color w:val="000000" w:themeColor="text1"/>
        </w:rPr>
        <w:t xml:space="preserve"> 0</w:t>
      </w:r>
      <w:r w:rsidR="00AF3506" w:rsidRPr="008D02F7">
        <w:rPr>
          <w:rFonts w:hint="eastAsia"/>
          <w:color w:val="000000" w:themeColor="text1"/>
        </w:rPr>
        <w:t>8</w:t>
      </w:r>
      <w:r w:rsidRPr="008D02F7">
        <w:rPr>
          <w:rFonts w:hint="eastAsia"/>
          <w:color w:val="000000" w:themeColor="text1"/>
        </w:rPr>
        <w:t>：00</w:t>
      </w:r>
    </w:p>
    <w:p w:rsidR="00E11031" w:rsidRPr="008D02F7" w:rsidRDefault="000034C9">
      <w:pPr>
        <w:spacing w:line="320" w:lineRule="atLeast"/>
        <w:jc w:val="center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</w:rPr>
        <w:t>                                                      彙整時間：</w:t>
      </w:r>
      <w:r w:rsidR="00C62833" w:rsidRPr="008D02F7">
        <w:rPr>
          <w:rFonts w:ascii="標楷體" w:eastAsia="標楷體" w:hAnsi="標楷體" w:hint="eastAsia"/>
          <w:color w:val="000000" w:themeColor="text1"/>
        </w:rPr>
        <w:t>113</w:t>
      </w:r>
      <w:r w:rsidRPr="008D02F7">
        <w:rPr>
          <w:rFonts w:ascii="標楷體" w:eastAsia="標楷體" w:hAnsi="標楷體" w:hint="eastAsia"/>
          <w:color w:val="000000" w:themeColor="text1"/>
        </w:rPr>
        <w:t>/</w:t>
      </w:r>
      <w:r w:rsidR="00C62833" w:rsidRPr="008D02F7">
        <w:rPr>
          <w:rFonts w:ascii="標楷體" w:eastAsia="標楷體" w:hAnsi="標楷體" w:hint="eastAsia"/>
          <w:color w:val="000000" w:themeColor="text1"/>
        </w:rPr>
        <w:t>1</w:t>
      </w:r>
      <w:r w:rsidRPr="008D02F7">
        <w:rPr>
          <w:rFonts w:ascii="標楷體" w:eastAsia="標楷體" w:hAnsi="標楷體" w:hint="eastAsia"/>
          <w:color w:val="000000" w:themeColor="text1"/>
        </w:rPr>
        <w:t>0/0</w:t>
      </w:r>
      <w:r w:rsidR="00C62833" w:rsidRPr="008D02F7">
        <w:rPr>
          <w:rFonts w:ascii="標楷體" w:eastAsia="標楷體" w:hAnsi="標楷體" w:hint="eastAsia"/>
          <w:color w:val="000000" w:themeColor="text1"/>
        </w:rPr>
        <w:t>1</w:t>
      </w:r>
      <w:r w:rsidRPr="008D02F7">
        <w:rPr>
          <w:rFonts w:ascii="標楷體" w:eastAsia="標楷體" w:hAnsi="標楷體" w:hint="eastAsia"/>
          <w:color w:val="000000" w:themeColor="text1"/>
        </w:rPr>
        <w:t xml:space="preserve"> 0</w:t>
      </w:r>
      <w:r w:rsidR="00AF3506" w:rsidRPr="008D02F7">
        <w:rPr>
          <w:rFonts w:ascii="標楷體" w:eastAsia="標楷體" w:hAnsi="標楷體" w:hint="eastAsia"/>
          <w:color w:val="000000" w:themeColor="text1"/>
        </w:rPr>
        <w:t>9</w:t>
      </w:r>
      <w:r w:rsidRPr="008D02F7">
        <w:rPr>
          <w:rFonts w:ascii="標楷體" w:eastAsia="標楷體" w:hAnsi="標楷體" w:hint="eastAsia"/>
          <w:color w:val="000000" w:themeColor="text1"/>
        </w:rPr>
        <w:t>：00</w:t>
      </w:r>
    </w:p>
    <w:p w:rsidR="00E11031" w:rsidRPr="008D02F7" w:rsidRDefault="000034C9">
      <w:pPr>
        <w:spacing w:line="320" w:lineRule="atLeast"/>
        <w:ind w:left="900" w:hanging="72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壹、</w:t>
      </w:r>
      <w:r w:rsidRPr="008D02F7">
        <w:rPr>
          <w:b/>
          <w:bCs/>
          <w:color w:val="000000" w:themeColor="text1"/>
          <w:sz w:val="14"/>
          <w:szCs w:val="14"/>
        </w:rPr>
        <w:t xml:space="preserve">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災情簡要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（資料來源：災情看板-重要訊息）</w:t>
      </w:r>
    </w:p>
    <w:p w:rsidR="00092A48" w:rsidRPr="008D02F7" w:rsidRDefault="00092A48" w:rsidP="00092A48">
      <w:pPr>
        <w:spacing w:line="480" w:lineRule="exact"/>
        <w:ind w:leftChars="354" w:left="850"/>
        <w:rPr>
          <w:rFonts w:ascii="新細明體" w:hAnsi="新細明體" w:cs="新細明體"/>
          <w:color w:val="000000" w:themeColor="text1"/>
        </w:rPr>
      </w:pP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依據中央氣象署預報資料，本縣今日（10/1）已達停班停課標準，全縣停止上班、停止上課</w:t>
      </w:r>
      <w:r w:rsidRPr="008D02F7">
        <w:rPr>
          <w:rFonts w:ascii="新細明體" w:hAnsi="新細明體" w:cs="新細明體" w:hint="eastAsia"/>
          <w:color w:val="000000" w:themeColor="text1"/>
        </w:rPr>
        <w:t xml:space="preserve"> 。</w:t>
      </w:r>
    </w:p>
    <w:p w:rsidR="00092A48" w:rsidRPr="008D02F7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本縣今日（10/1）全縣停止上班、停止上課。</w:t>
      </w:r>
    </w:p>
    <w:p w:rsidR="00092A48" w:rsidRPr="008D02F7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無。</w:t>
      </w:r>
    </w:p>
    <w:p w:rsidR="00092A48" w:rsidRPr="008D02F7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人名傷亡情形：</w:t>
      </w:r>
    </w:p>
    <w:p w:rsidR="00092A48" w:rsidRPr="008D02F7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洗腎人數848人，已完成通知。需安置4人皆已安置於馬蘭榮家（金峰太麻里各1名、卑南2名）。</w:t>
      </w:r>
    </w:p>
    <w:p w:rsidR="00092A48" w:rsidRPr="008D02F7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各鄉鎮市衛生所重症患者5人，4人安置於仁愛之家（金峰2名、太麻里2名），1人關慈醫院住院（延平1名）。</w:t>
      </w:r>
    </w:p>
    <w:p w:rsidR="00092A48" w:rsidRPr="008D02F7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截至</w:t>
      </w:r>
      <w:r w:rsidR="00AF3506" w:rsidRPr="008D02F7">
        <w:rPr>
          <w:rFonts w:ascii="標楷體" w:eastAsia="標楷體" w:hAnsi="標楷體" w:hint="eastAsia"/>
          <w:color w:val="000000" w:themeColor="text1"/>
          <w:sz w:val="28"/>
        </w:rPr>
        <w:t>10/01 07</w:t>
      </w:r>
      <w:r w:rsidRPr="008D02F7">
        <w:rPr>
          <w:rFonts w:ascii="標楷體" w:eastAsia="標楷體" w:hAnsi="標楷體" w:hint="eastAsia"/>
          <w:color w:val="000000" w:themeColor="text1"/>
          <w:sz w:val="28"/>
        </w:rPr>
        <w:t>時</w:t>
      </w:r>
      <w:r w:rsidR="00AF3506" w:rsidRPr="008D02F7">
        <w:rPr>
          <w:rFonts w:ascii="標楷體" w:eastAsia="標楷體" w:hAnsi="標楷體" w:hint="eastAsia"/>
          <w:color w:val="000000" w:themeColor="text1"/>
          <w:sz w:val="28"/>
        </w:rPr>
        <w:t>15</w:t>
      </w:r>
      <w:r w:rsidRPr="008D02F7">
        <w:rPr>
          <w:rFonts w:ascii="標楷體" w:eastAsia="標楷體" w:hAnsi="標楷體" w:hint="eastAsia"/>
          <w:color w:val="000000" w:themeColor="text1"/>
          <w:sz w:val="28"/>
        </w:rPr>
        <w:t>分為止，颱風受傷4名，死亡0人。</w:t>
      </w:r>
    </w:p>
    <w:p w:rsidR="002F30A0" w:rsidRPr="008D02F7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檢傷四級：1人，（右側膝部挫傷）已出院。</w:t>
      </w:r>
    </w:p>
    <w:p w:rsidR="002F30A0" w:rsidRPr="008D02F7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檢傷三級：2人，（1名因風大，被垃圾桶擊中頭部，有腫痛，頭暈、嘔吐。1名因雨天跌倒，導致右眉約2公分撕裂傷）皆已出院。</w:t>
      </w:r>
    </w:p>
    <w:p w:rsidR="00092A48" w:rsidRPr="008D02F7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檢傷一級：1人，（開車遭落石砸傷，右膝撕裂傷，血壓低，脾臟重度挫傷）已手術完畢移至加護病房</w:t>
      </w:r>
      <w:r w:rsidR="00092A48" w:rsidRPr="008D02F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092A48" w:rsidRPr="008D02F7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警戒區域劃設：</w:t>
      </w:r>
    </w:p>
    <w:p w:rsidR="00092A48" w:rsidRPr="008D02F7" w:rsidRDefault="00092A48" w:rsidP="00092A48">
      <w:pPr>
        <w:pStyle w:val="af5"/>
        <w:spacing w:line="480" w:lineRule="exact"/>
        <w:ind w:left="802"/>
        <w:jc w:val="both"/>
        <w:rPr>
          <w:color w:val="000000" w:themeColor="text1"/>
        </w:rPr>
      </w:pP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092A48" w:rsidRPr="008D02F7" w:rsidRDefault="00092A48" w:rsidP="00092A48">
      <w:pPr>
        <w:pStyle w:val="af5"/>
        <w:spacing w:line="480" w:lineRule="exact"/>
        <w:ind w:left="1202" w:hanging="1202"/>
        <w:jc w:val="both"/>
        <w:rPr>
          <w:color w:val="000000" w:themeColor="text1"/>
        </w:rPr>
      </w:pPr>
      <w:r w:rsidRPr="008D02F7">
        <w:rPr>
          <w:rFonts w:eastAsia="標楷體"/>
          <w:color w:val="000000" w:themeColor="text1"/>
          <w:sz w:val="14"/>
          <w:szCs w:val="14"/>
        </w:rPr>
        <w:t xml:space="preserve">     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8D02F7">
        <w:rPr>
          <w:rFonts w:eastAsia="標楷體"/>
          <w:color w:val="000000" w:themeColor="text1"/>
          <w:sz w:val="14"/>
          <w:szCs w:val="14"/>
        </w:rPr>
        <w:t xml:space="preserve">  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河川水位：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尚無縣管河川達警戒水位</w:t>
      </w: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092A48" w:rsidRPr="008D02F7" w:rsidRDefault="00092A48" w:rsidP="00092A4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D02F7">
        <w:rPr>
          <w:rFonts w:eastAsia="標楷體"/>
          <w:color w:val="000000" w:themeColor="text1"/>
          <w:sz w:val="14"/>
          <w:szCs w:val="14"/>
        </w:rPr>
        <w:t xml:space="preserve">     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8D02F7">
        <w:rPr>
          <w:rFonts w:eastAsia="標楷體"/>
          <w:color w:val="000000" w:themeColor="text1"/>
          <w:sz w:val="14"/>
          <w:szCs w:val="14"/>
        </w:rPr>
        <w:t xml:space="preserve">  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交通狀況(道路、鐵路、船舶、航空等大眾運輸)：</w:t>
      </w:r>
    </w:p>
    <w:p w:rsidR="00BE6A5D" w:rsidRPr="008D02F7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="00BE6A5D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鐵路：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10月1日12時前列車行駛概況如下：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一、 西部幹線(基隆=潮州=枋寮間)：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(一) 對號列車12時前列車正常行駛，除以下列車截短行駛：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1. 下行班次：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(1) 371次臺中=潮州間行駛。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(2) 161次南港=潮州間行駛。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(3) 105次基隆=新左營間行駛。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(4) 111次七堵=潮州間行駛。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(5) 113次七堵=嘉義間行駛。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(6) 115次基隆=嘉義間行駛。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(7) 511次(海線)起對號列車行駛至彰化站。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(8) 301次、501次全區間停駛。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2. 上行班次：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122次以前(含)各列次正常行駛，跨線列車行駛至蘇澳新站、宜蘭站或羅東站。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(二) 區間(快)車：基隆=潮州正常行駛，潮州=枋寮視風雨狀況機動行駛。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二、 東部幹線：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(一) 對號列車：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1.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下行臺北往花蓮行駛至蘇澳新、羅東。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2.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花蓮=臺東間停駛。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3.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北迴線(蘇澳新=花蓮)全線停駛。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4.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408次、410次全區間停駛。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(二) 區間(快)車：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1.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下行臺北往花蓮只行駛至和仁站或和平站，並視風雨情形機動調整。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2.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上行花蓮往宜蘭只行駛至新城站，並視風雨情形機動調整。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3.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花蓮=臺東間正常行駛，並視風雨情形機動調整。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三、 南迴線：全線停駛。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四、 支線：正常行駛，並視風雨情形機動調整。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五、因應颱風變化，乘客出門前，詢問列車最新運行資訊請洽：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(一)臺鐵公司官方網站，網址：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（https://www.railway.gov.tw/tra-tip-web/tip）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(二)臺鐵公司24小時旅客服務電話：（02）2191-0096、0800-765-888(免付費電話，行動電話無法撥打)。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(三)各就近車站(臺鐵公司官方網站有各車站聯絡資訊)。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六、退、換票及改乘相關訊息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自發布海上颱風警報之日起至解除海上颱風警報之日止，購買上述期間內各級列車車票之旅客，可自乘車日起一年內，持未經使用之車票至各車站辦理退票，免收手續費。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F3F46" w:rsidRPr="008D02F7" w:rsidRDefault="007F3F46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E6A5D" w:rsidRPr="008D02F7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   </w:t>
      </w:r>
      <w:r w:rsidR="00BE6A5D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船舶：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1.臺東-綠島9/29-10/2全部停駛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2.臺東-蘭嶼9/29-10/2全部停駛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3.後壁湖-蘭嶼9/28-9/30全部停駛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E6A5D" w:rsidRPr="008D02F7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航空：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1.立榮航空(臺東-松山)：9/30下午航班取消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2.華信航空(臺東-松山)：9/30下午航班取消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3.德安航空(臺東-蘭嶼)：9/30、10/1全天航班取消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4.德安航空(臺東-綠島)：9/30、10/1全天航班取消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E6A5D" w:rsidRPr="008D02F7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客運：</w:t>
      </w:r>
    </w:p>
    <w:p w:rsidR="00906526" w:rsidRPr="008D02F7" w:rsidRDefault="00E5289F" w:rsidP="00906526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906526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以下為10/1營運狀況</w:t>
      </w:r>
    </w:p>
    <w:p w:rsidR="00906526" w:rsidRPr="008D02F7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1.東台灣客運：今日(10/1)所有路線全面停駛</w:t>
      </w:r>
    </w:p>
    <w:p w:rsidR="00906526" w:rsidRPr="008D02F7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2.興東客運：今日(10/1)所有路線全面停駛</w:t>
      </w:r>
    </w:p>
    <w:p w:rsidR="00906526" w:rsidRPr="008D02F7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3.普悠瑪客運：臺東縣10月1日(二)全縣停止上班上課，本公司經營之臺東市區公車路線亦全線停駛。</w:t>
      </w:r>
      <w:r w:rsidR="00092A48" w:rsidRPr="008D02F7">
        <w:rPr>
          <w:rFonts w:ascii="標楷體" w:eastAsia="標楷體" w:hAnsi="標楷體"/>
          <w:color w:val="000000" w:themeColor="text1"/>
          <w:sz w:val="28"/>
          <w:szCs w:val="28"/>
        </w:rPr>
        <w:t xml:space="preserve">     </w:t>
      </w:r>
    </w:p>
    <w:p w:rsidR="00092A48" w:rsidRPr="008D02F7" w:rsidRDefault="00092A48" w:rsidP="00906526">
      <w:pPr>
        <w:spacing w:line="0" w:lineRule="atLeast"/>
        <w:ind w:left="1121" w:hangingChars="400" w:hanging="112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七、</w:t>
      </w:r>
      <w:r w:rsidRPr="008D02F7">
        <w:rPr>
          <w:rFonts w:eastAsia="標楷體"/>
          <w:b/>
          <w:bCs/>
          <w:color w:val="000000" w:themeColor="text1"/>
          <w:sz w:val="14"/>
          <w:szCs w:val="14"/>
        </w:rPr>
        <w:t xml:space="preserve"> 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:rsidR="00092A48" w:rsidRPr="008D02F7" w:rsidRDefault="00092A48" w:rsidP="00092A48">
      <w:pPr>
        <w:spacing w:line="0" w:lineRule="atLeast"/>
        <w:ind w:leftChars="236" w:left="1118" w:hangingChars="197" w:hanging="552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(一)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</w:t>
      </w: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前撤離1993人，</w:t>
      </w:r>
    </w:p>
    <w:p w:rsidR="00092A48" w:rsidRPr="008D02F7" w:rsidRDefault="00092A48" w:rsidP="00092A48">
      <w:pPr>
        <w:spacing w:line="0" w:lineRule="atLeast"/>
        <w:ind w:leftChars="236" w:left="1118" w:hangingChars="197" w:hanging="552"/>
        <w:rPr>
          <w:color w:val="000000" w:themeColor="text1"/>
        </w:rPr>
      </w:pP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(二)</w:t>
      </w:r>
      <w:r w:rsidR="008B7073" w:rsidRPr="008D02F7">
        <w:rPr>
          <w:rFonts w:hint="eastAsia"/>
          <w:color w:val="000000" w:themeColor="text1"/>
        </w:rPr>
        <w:t xml:space="preserve"> </w:t>
      </w:r>
      <w:r w:rsidR="008B7073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目前開設16處收容所,總計</w:t>
      </w:r>
      <w:r w:rsidR="00906526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9</w:t>
      </w:r>
      <w:r w:rsidR="0094430E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</w:t>
      </w:r>
      <w:r w:rsidR="008B7073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人(</w:t>
      </w:r>
      <w:r w:rsidR="0094430E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44</w:t>
      </w:r>
      <w:r w:rsidR="008B7073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男</w:t>
      </w:r>
      <w:r w:rsidR="0094430E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47</w:t>
      </w:r>
      <w:r w:rsidR="008B7073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女)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貳</w:t>
      </w:r>
      <w:r w:rsidRPr="008D02F7">
        <w:rPr>
          <w:b/>
          <w:bCs/>
          <w:color w:val="000000" w:themeColor="text1"/>
          <w:sz w:val="14"/>
          <w:szCs w:val="14"/>
        </w:rPr>
        <w:t xml:space="preserve">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、重點處置作為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（資料來源：本縣災害主管機關）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一、案件管制：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886"/>
        <w:gridCol w:w="4435"/>
        <w:gridCol w:w="981"/>
      </w:tblGrid>
      <w:tr w:rsidR="00E11031" w:rsidRPr="008D02F7" w:rsidTr="00F511FC"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案件編號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災情類別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處理情形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D827EB" w:rsidRPr="008D02F7" w:rsidTr="00F511FC"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8D02F7" w:rsidRDefault="00D827EB" w:rsidP="00D827EB">
            <w:pPr>
              <w:spacing w:after="100" w:afterAutospacing="1"/>
              <w:outlineLvl w:val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042024058213240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8D02F7" w:rsidRDefault="00D827E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  <w:shd w:val="clear" w:color="auto" w:fill="FFFFFF"/>
              </w:rPr>
              <w:t>積淹水災情-道路積淹水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8D02F7" w:rsidRDefault="00D827E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臺東縣政府農業處</w:t>
            </w:r>
          </w:p>
          <w:p w:rsidR="00D827EB" w:rsidRPr="008D02F7" w:rsidRDefault="00D827E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8D02F7" w:rsidRDefault="00D827E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827EB" w:rsidRPr="008D02F7" w:rsidTr="00F511FC"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8D02F7" w:rsidRDefault="00D827EB" w:rsidP="00D827EB">
            <w:pPr>
              <w:pStyle w:val="2"/>
              <w:spacing w:before="0" w:beforeAutospacing="0"/>
              <w:rPr>
                <w:rFonts w:ascii="標楷體" w:eastAsia="標楷體" w:hAnsi="標楷體" w:cs="Segoe U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b w:val="0"/>
                <w:bCs w:val="0"/>
                <w:color w:val="000000" w:themeColor="text1"/>
                <w:sz w:val="28"/>
                <w:szCs w:val="28"/>
              </w:rPr>
              <w:t>042024058211416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8D02F7" w:rsidRDefault="00D827E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  <w:shd w:val="clear" w:color="auto" w:fill="FFFFFF"/>
              </w:rPr>
              <w:t>路樹災情-路樹倒塌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8D02F7" w:rsidRDefault="00D827E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臺東縣臺東市公所</w:t>
            </w:r>
          </w:p>
          <w:p w:rsidR="00D827EB" w:rsidRPr="008D02F7" w:rsidRDefault="00D827E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8D02F7" w:rsidRDefault="00D827EB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031" w:rsidRPr="008D02F7" w:rsidTr="00F511FC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D827EB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102024058211101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 </w:t>
            </w:r>
            <w:r w:rsidR="00D827EB"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積淹水災情-道路積淹水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7EB" w:rsidRPr="008D02F7" w:rsidRDefault="00D827EB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臺東縣池上鄉公所</w:t>
            </w:r>
          </w:p>
          <w:p w:rsidR="00E11031" w:rsidRPr="008D02F7" w:rsidRDefault="00D827EB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  <w:r w:rsidR="000034C9"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 </w:t>
            </w:r>
          </w:p>
          <w:p w:rsidR="00212132" w:rsidRPr="008D02F7" w:rsidRDefault="00212132">
            <w:pPr>
              <w:spacing w:line="320" w:lineRule="atLeast"/>
              <w:jc w:val="center"/>
              <w:rPr>
                <w:color w:val="000000" w:themeColor="text1"/>
              </w:rPr>
            </w:pPr>
          </w:p>
        </w:tc>
      </w:tr>
      <w:tr w:rsidR="00212132" w:rsidRPr="008D02F7" w:rsidTr="00F511FC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102024058214134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其他災情-其他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交通部公路局南區養護工程分局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12132" w:rsidRPr="008D02F7" w:rsidTr="00F511FC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042024058214224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其他災情-漁船(筏)毀損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臺東縣政府社會處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海洋委員會海巡署第十巡防區指揮部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臺東縣蘭嶼鄉公所</w:t>
            </w:r>
            <w:r w:rsidR="00F511FC"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12132" w:rsidRPr="008D02F7" w:rsidTr="00F511FC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lastRenderedPageBreak/>
              <w:t>042024058213240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積淹水災情-道路積淹水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臺東縣長濱鄉公所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臺東縣政府農業處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B4449A" w:rsidRPr="00526AA7" w:rsidRDefault="00B4449A" w:rsidP="00B4449A">
      <w:pPr>
        <w:spacing w:line="32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備註：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（</w:t>
      </w:r>
      <w:r w:rsidRPr="008D02F7">
        <w:rPr>
          <w:rFonts w:ascii="標楷體" w:eastAsia="標楷體" w:hAnsi="標楷體" w:cs="Segoe UI"/>
          <w:color w:val="000000" w:themeColor="text1"/>
          <w:sz w:val="28"/>
          <w:szCs w:val="28"/>
        </w:rPr>
        <w:t>042024058214224</w:t>
      </w:r>
      <w:r>
        <w:rPr>
          <w:rFonts w:ascii="標楷體" w:eastAsia="標楷體" w:hAnsi="標楷體" w:cs="Segoe UI" w:hint="eastAsia"/>
          <w:color w:val="000000" w:themeColor="text1"/>
          <w:sz w:val="28"/>
          <w:szCs w:val="28"/>
        </w:rPr>
        <w:t>案件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/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一、有關巴貝多籍「BLUE LAGOON」貨輪處置情形如下：</w:t>
      </w:r>
    </w:p>
    <w:p w:rsidR="00755634" w:rsidRPr="00526AA7" w:rsidRDefault="00B4449A" w:rsidP="00B4449A">
      <w:pPr>
        <w:spacing w:line="320" w:lineRule="atLeast"/>
        <w:ind w:leftChars="118" w:left="284" w:hanging="1"/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</w:pP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1、</w:t>
      </w:r>
      <w:bookmarkStart w:id="0" w:name="_GoBack"/>
      <w:bookmarkEnd w:id="0"/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0428時，本署接獲基隆海岸電台通報巴貝多籍「BLUE LAGOON」貨輪於蘭嶼西南方18</w:t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浬船艙進水，目前嘗試自行排除，請求拖船協助拖帶至安全水域下錨，海巡</w:t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署將派遣高雄艦前往戒護。</w:t>
      </w:r>
      <w:r w:rsidRPr="00526AA7">
        <w:rPr>
          <w:rFonts w:ascii="標楷體" w:eastAsia="標楷體" w:hAnsi="標楷體" w:hint="eastAsia"/>
          <w:color w:val="000000"/>
        </w:rPr>
        <w:br/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2、0538時，B輪宣佈棄船(總噸數43,498噸，船員19人：烏克蘭7人、埃及9人、俄羅斯3人，存油：柴油39噸、低硫燃油227噸，載運礦砂：67,500噸中國大陸前往新加坡)，國搜中心指示台東空勤隊將船員吊掛至蘭嶼安置。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  <w:r w:rsidRPr="00526AA7">
        <w:rPr>
          <w:rFonts w:ascii="標楷體" w:eastAsia="標楷體" w:hAnsi="標楷體" w:hint="eastAsia"/>
          <w:color w:val="000000"/>
        </w:rPr>
        <w:br/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3、0644時，台東空勤隊抵達B輪現場，因豪雨能見度不佳無法吊掛返場，國搜中心指示待天候轉佳時再評估前往救援。</w:t>
      </w:r>
      <w:r w:rsidRPr="00526AA7">
        <w:rPr>
          <w:rFonts w:ascii="標楷體" w:eastAsia="標楷體" w:hAnsi="標楷體" w:hint="eastAsia"/>
          <w:color w:val="000000"/>
        </w:rPr>
        <w:br/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4、08時，B輪位於蘭嶼南方約7</w:t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浬，</w:t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高雄艦位於高雄港西南方10浬，距B輪約100浬。</w:t>
      </w:r>
      <w:r w:rsidRPr="00526AA7">
        <w:rPr>
          <w:rFonts w:ascii="標楷體" w:eastAsia="標楷體" w:hAnsi="標楷體" w:hint="eastAsia"/>
          <w:color w:val="000000"/>
        </w:rPr>
        <w:br/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5</w:t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、海巡</w:t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署持續掌握相關狀況。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二、重要即時訊息：</w:t>
      </w:r>
    </w:p>
    <w:p w:rsidR="00E11031" w:rsidRPr="008D02F7" w:rsidRDefault="000034C9">
      <w:pPr>
        <w:spacing w:line="320" w:lineRule="atLeast"/>
        <w:ind w:left="718" w:hanging="538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參、災害基本資料 </w:t>
      </w:r>
    </w:p>
    <w:p w:rsidR="00E11031" w:rsidRPr="008D02F7" w:rsidRDefault="000034C9">
      <w:pPr>
        <w:spacing w:line="320" w:lineRule="atLeast"/>
        <w:ind w:left="1134" w:hanging="1134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一、雨量</w:t>
      </w:r>
      <w:r w:rsidRPr="008D02F7">
        <w:rPr>
          <w:rFonts w:ascii="標楷體" w:eastAsia="標楷體" w:hAnsi="標楷體" w:hint="eastAsia"/>
          <w:color w:val="000000" w:themeColor="text1"/>
        </w:rPr>
        <w:t>(</w:t>
      </w:r>
      <w:r w:rsidRPr="008D02F7">
        <w:rPr>
          <w:rFonts w:ascii="標楷體" w:eastAsia="標楷體" w:hAnsi="標楷體" w:hint="eastAsia"/>
          <w:b/>
          <w:bCs/>
          <w:color w:val="000000" w:themeColor="text1"/>
        </w:rPr>
        <w:t>達豪雨標準</w:t>
      </w:r>
      <w:r w:rsidRPr="008D02F7">
        <w:rPr>
          <w:rFonts w:ascii="標楷體" w:eastAsia="標楷體" w:hAnsi="標楷體" w:hint="eastAsia"/>
          <w:color w:val="000000" w:themeColor="text1"/>
        </w:rPr>
        <w:t>(extremely heavy rain)：指24小時累積雨量達200毫米以上，或3小時累積雨量達100毫米以上之降雨現象。)</w:t>
      </w:r>
    </w:p>
    <w:p w:rsidR="00E11031" w:rsidRPr="008D02F7" w:rsidRDefault="000034C9">
      <w:pPr>
        <w:spacing w:line="320" w:lineRule="atLeast"/>
        <w:ind w:firstLine="98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E11031" w:rsidRPr="008D02F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79D" w:rsidRPr="008D02F7" w:rsidRDefault="0085579D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24小時累積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雨量(毫米)</w:t>
            </w:r>
          </w:p>
        </w:tc>
      </w:tr>
      <w:tr w:rsidR="00E11031" w:rsidRPr="008D02F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太麻里鄉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F511FC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hint="eastAsia"/>
                <w:color w:val="000000" w:themeColor="text1"/>
              </w:rPr>
              <w:t>249</w:t>
            </w:r>
          </w:p>
        </w:tc>
      </w:tr>
      <w:tr w:rsidR="00E11031" w:rsidRPr="008D02F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卑南鄉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F511FC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hint="eastAsia"/>
                <w:color w:val="000000" w:themeColor="text1"/>
              </w:rPr>
              <w:t>278</w:t>
            </w:r>
          </w:p>
        </w:tc>
      </w:tr>
      <w:tr w:rsidR="00EB1BA5" w:rsidRPr="008D02F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Pr="008D02F7" w:rsidRDefault="00EB1BA5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Pr="008D02F7" w:rsidRDefault="00EB1BA5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BA5" w:rsidRPr="008D02F7" w:rsidRDefault="00F511FC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hint="eastAsia"/>
                <w:color w:val="000000" w:themeColor="text1"/>
              </w:rPr>
              <w:t>290</w:t>
            </w:r>
          </w:p>
        </w:tc>
      </w:tr>
      <w:tr w:rsidR="00E11031" w:rsidRPr="008D02F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達仁鄉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F511FC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F511FC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hint="eastAsia"/>
                <w:color w:val="000000" w:themeColor="text1"/>
              </w:rPr>
              <w:t>255</w:t>
            </w:r>
          </w:p>
        </w:tc>
      </w:tr>
    </w:tbl>
    <w:p w:rsidR="00E11031" w:rsidRPr="008D02F7" w:rsidRDefault="000034C9">
      <w:pPr>
        <w:spacing w:line="320" w:lineRule="atLeast"/>
        <w:ind w:left="1134" w:hanging="1134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二、風速(</w:t>
      </w:r>
      <w:r w:rsidRPr="008D02F7">
        <w:rPr>
          <w:rFonts w:ascii="標楷體" w:eastAsia="標楷體" w:hAnsi="標楷體" w:hint="eastAsia"/>
          <w:color w:val="000000" w:themeColor="text1"/>
        </w:rPr>
        <w:t>風力：依照氣象預報，颱風暴風半徑於四小時內可能經過的地區，其平均風力達到七級風或陣風達到十級風)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E11031" w:rsidRPr="008D02F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    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平均風力或陣風（級）</w:t>
            </w:r>
          </w:p>
        </w:tc>
      </w:tr>
      <w:tr w:rsidR="00E11031" w:rsidRPr="008D02F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平均風力2/陣風6</w:t>
            </w:r>
          </w:p>
        </w:tc>
      </w:tr>
      <w:tr w:rsidR="00E11031" w:rsidRPr="008D02F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平均風力4/陣風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</w:tr>
      <w:tr w:rsidR="00E11031" w:rsidRPr="008D02F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B1BA5">
            <w:pPr>
              <w:spacing w:line="32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EB1B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t>/陣風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</w:tr>
      <w:tr w:rsidR="00E11031" w:rsidRPr="008D02F7" w:rsidTr="00F511FC">
        <w:tc>
          <w:tcPr>
            <w:tcW w:w="2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平均風力3/陣風5</w:t>
            </w:r>
          </w:p>
        </w:tc>
      </w:tr>
      <w:tr w:rsidR="00E11031" w:rsidRPr="008D02F7" w:rsidTr="00F511FC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成功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平均風力3/陣風4</w:t>
            </w:r>
          </w:p>
        </w:tc>
      </w:tr>
      <w:tr w:rsidR="00F511FC" w:rsidRPr="008D02F7" w:rsidTr="00F511FC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1FC" w:rsidRPr="008D02F7" w:rsidRDefault="00F511FC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1FC" w:rsidRPr="008D02F7" w:rsidRDefault="00F511FC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平均風力5/陣風8</w:t>
            </w:r>
          </w:p>
        </w:tc>
      </w:tr>
    </w:tbl>
    <w:p w:rsidR="00E11031" w:rsidRPr="008D02F7" w:rsidRDefault="00E11031">
      <w:pPr>
        <w:spacing w:line="320" w:lineRule="atLeast"/>
        <w:ind w:firstLine="538"/>
        <w:jc w:val="both"/>
        <w:rPr>
          <w:color w:val="000000" w:themeColor="text1"/>
        </w:rPr>
      </w:pP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三、河川水位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8D02F7">
        <w:rPr>
          <w:rFonts w:ascii="標楷體" w:eastAsia="標楷體" w:hAnsi="標楷體" w:hint="eastAsia"/>
          <w:color w:val="000000" w:themeColor="text1"/>
        </w:rPr>
        <w:t>資料來源：水利署第八河川局、建設處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E11031" w:rsidRPr="008D02F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最高水位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27.7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319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F511FC" w:rsidP="00F511FC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317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371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162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208.5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110.1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280.9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F511FC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146.9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158.1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四、地區淹水情形（資料來源：建設處）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E11031" w:rsidRPr="008D02F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E11031" w:rsidRPr="008D02F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無淹水災情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E11031" w:rsidRPr="008D02F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淹水消退年月日時分</w:t>
            </w:r>
          </w:p>
        </w:tc>
      </w:tr>
      <w:tr w:rsidR="00E11031" w:rsidRPr="008D02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最寬約</w:t>
            </w:r>
          </w:p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最深約</w:t>
            </w:r>
          </w:p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</w:tbl>
    <w:p w:rsidR="00E11031" w:rsidRPr="008D02F7" w:rsidRDefault="000034C9" w:rsidP="007F3F46">
      <w:pPr>
        <w:spacing w:line="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 五、水利設施損害搶修情形（資料來源：水利署第八河川局、建設處）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E11031" w:rsidRPr="008D02F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E11031" w:rsidRPr="008D02F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E11031" w:rsidRPr="008D02F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無損壞情形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肆、應變作為</w:t>
      </w:r>
    </w:p>
    <w:p w:rsidR="00E11031" w:rsidRPr="008D02F7" w:rsidRDefault="000034C9">
      <w:pPr>
        <w:spacing w:line="320" w:lineRule="atLeast"/>
        <w:ind w:firstLine="42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一、縣市成立災害應變中心情形</w:t>
      </w:r>
    </w:p>
    <w:p w:rsidR="00E11031" w:rsidRPr="008D02F7" w:rsidRDefault="000034C9">
      <w:pPr>
        <w:spacing w:line="320" w:lineRule="atLeast"/>
        <w:ind w:firstLine="42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（資料來源：災害主管機關）</w:t>
      </w:r>
    </w:p>
    <w:p w:rsidR="00E11031" w:rsidRPr="008D02F7" w:rsidRDefault="000034C9" w:rsidP="006C0B66">
      <w:pPr>
        <w:spacing w:line="0" w:lineRule="atLeast"/>
        <w:ind w:left="840" w:hangingChars="300" w:hanging="84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說明：本縣災害應變中心於</w:t>
      </w:r>
      <w:r w:rsidR="006C0B66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E11031" w:rsidRPr="008D02F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鄉鎮市名稱</w:t>
            </w:r>
          </w:p>
        </w:tc>
      </w:tr>
      <w:tr w:rsidR="00E11031" w:rsidRPr="008D02F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蘭嶼鄉、臺東市、東河鄉、綠島鄉、卑南鄉、成功鎮、金峰鄉、關山鎮、大武鄉、長濱鄉、太麻里鄉、海端鄉</w:t>
            </w:r>
          </w:p>
        </w:tc>
      </w:tr>
      <w:tr w:rsidR="00E11031" w:rsidRPr="008D02F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池上鄉、達仁鄉、鹿野鄉、延平鄉</w:t>
            </w:r>
          </w:p>
        </w:tc>
      </w:tr>
      <w:tr w:rsidR="00E11031" w:rsidRPr="008D02F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三級常設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</w:tbl>
    <w:p w:rsidR="00E11031" w:rsidRPr="008D02F7" w:rsidRDefault="000034C9">
      <w:pPr>
        <w:spacing w:line="320" w:lineRule="atLeast"/>
        <w:ind w:left="480"/>
        <w:jc w:val="both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二、 警戒區域劃設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（資料來源：公告管制）</w:t>
      </w:r>
    </w:p>
    <w:p w:rsidR="00E11031" w:rsidRPr="008D02F7" w:rsidRDefault="000034C9" w:rsidP="006C0B66">
      <w:pPr>
        <w:spacing w:line="0" w:lineRule="atLeast"/>
        <w:ind w:left="482"/>
        <w:jc w:val="both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="00D174F6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因應山陀兒</w:t>
      </w:r>
      <w:r w:rsidR="006C0B66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E11031" w:rsidRPr="008D02F7" w:rsidRDefault="000034C9">
      <w:pPr>
        <w:spacing w:line="320" w:lineRule="atLeast"/>
        <w:ind w:left="48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三、土石流警戒區發佈情形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農業處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1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8D02F7" w:rsidRPr="008D02F7" w:rsidTr="00B4496E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台東市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岩灣里、建和里、新園里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寧埔村 、三間村、忠勇村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大武、尚武、大鳥、大竹村、南興村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大王村、多良村、華源村、北里村、金崙村、香蘭村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lastRenderedPageBreak/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和平里、忠仁里、信義里、忠孝里、博愛里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富興村、錦園村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明峰村、初鹿村、美農村、泰安村、利嘉村、東興村、溫泉村、賓朗村、利吉村、嘉豐村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桃源村、武陵村、永康村、鸞山村、紅葉村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北源村、泰源村、東河村、都蘭村、興昌村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賓茂村、歷坵村、嘉蘭村、新興村、正興村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霧鹿村、崁頂村 、加拿村、海端村、廣原村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瑞和村、瑞豐村、龍田村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土板村、台板村、安朔村、南田村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月眉里、電光里、德高里等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755634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</w:tr>
    </w:tbl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E11031" w:rsidRPr="008D02F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已發布紅色警戒</w:t>
            </w:r>
          </w:p>
        </w:tc>
      </w:tr>
      <w:tr w:rsidR="00E11031" w:rsidRPr="008D02F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數量  </w:t>
            </w:r>
          </w:p>
        </w:tc>
      </w:tr>
      <w:tr w:rsidR="00E11031" w:rsidRPr="008D02F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E11031" w:rsidRPr="008D02F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D02F7">
              <w:rPr>
                <w:color w:val="000000" w:themeColor="text1"/>
              </w:rPr>
              <w:t> </w:t>
            </w:r>
          </w:p>
        </w:tc>
      </w:tr>
    </w:tbl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2"/>
          <w:szCs w:val="22"/>
        </w:rPr>
        <w:t>   註：警戒作為：</w:t>
      </w:r>
    </w:p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1.黃色警戒（預測雨量大於土石流警戒基準值）：地方政府應進行疏散避難勸告。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2.紅色警戒（實際降雨已達土石流警戒基準值）：地方政府得依各地區當地雨量及實際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  狀況進行指示撤離強制疏散。</w:t>
      </w:r>
    </w:p>
    <w:p w:rsidR="00E11031" w:rsidRPr="008D02F7" w:rsidRDefault="000034C9">
      <w:pPr>
        <w:spacing w:line="320" w:lineRule="atLeast"/>
        <w:ind w:firstLine="56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四、 登山聯繫 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警察局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E11031" w:rsidRPr="008D02F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經勸導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入山民眾處置作為</w:t>
            </w:r>
          </w:p>
        </w:tc>
      </w:tr>
      <w:tr w:rsidR="00E11031" w:rsidRPr="008D02F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勸導前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尚未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聯繫上</w:t>
            </w:r>
          </w:p>
        </w:tc>
      </w:tr>
      <w:tr w:rsidR="00E11031" w:rsidRPr="008D02F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</w:tr>
      <w:tr w:rsidR="00E11031" w:rsidRPr="008D02F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</w:rPr>
        <w:t>  備註：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</w:p>
    <w:p w:rsidR="00E11031" w:rsidRPr="008D02F7" w:rsidRDefault="000034C9">
      <w:pPr>
        <w:spacing w:line="320" w:lineRule="atLeast"/>
        <w:ind w:firstLine="56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五、 漁工安置 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海巡署東部分署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F511FC" w:rsidRPr="008D02F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</w:p>
        </w:tc>
      </w:tr>
      <w:tr w:rsidR="00F511FC" w:rsidRPr="008D02F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F511FC" w:rsidP="00526AA7">
            <w:pPr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113.10.1 0</w:t>
            </w:r>
            <w:r w:rsidR="00526AA7">
              <w:rPr>
                <w:color w:val="000000" w:themeColor="text1"/>
              </w:rPr>
              <w:t>9</w:t>
            </w:r>
            <w:r w:rsidR="000034C9" w:rsidRPr="008D02F7">
              <w:rPr>
                <w:color w:val="000000" w:themeColor="text1"/>
              </w:rPr>
              <w:t xml:space="preserve">:00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0</w:t>
            </w:r>
            <w:r w:rsidRPr="008D02F7">
              <w:rPr>
                <w:color w:val="000000" w:themeColor="text1"/>
              </w:rPr>
              <w:t>船</w:t>
            </w:r>
            <w:r w:rsidRPr="008D02F7">
              <w:rPr>
                <w:color w:val="000000" w:themeColor="text1"/>
              </w:rPr>
              <w:t>0</w:t>
            </w:r>
            <w:r w:rsidRPr="008D02F7">
              <w:rPr>
                <w:color w:val="000000" w:themeColor="text1"/>
              </w:rPr>
              <w:t>人</w:t>
            </w:r>
            <w:r w:rsidRPr="008D02F7">
              <w:rPr>
                <w:color w:val="000000" w:themeColor="text1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 xml:space="preserve">0船0人 </w:t>
            </w:r>
          </w:p>
        </w:tc>
      </w:tr>
    </w:tbl>
    <w:p w:rsidR="00E11031" w:rsidRPr="008D02F7" w:rsidRDefault="000034C9">
      <w:pPr>
        <w:spacing w:line="320" w:lineRule="atLeast"/>
        <w:ind w:left="960" w:hanging="480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</w:rPr>
        <w:t> 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六、各地停止上班上課情形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人事處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E11031" w:rsidRPr="008D02F7" w:rsidRDefault="000034C9">
      <w:pPr>
        <w:spacing w:line="320" w:lineRule="atLeast"/>
        <w:ind w:left="960" w:hanging="480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="006C0B66" w:rsidRPr="008D02F7">
        <w:rPr>
          <w:rFonts w:hint="eastAsia"/>
          <w:color w:val="000000" w:themeColor="text1"/>
        </w:rPr>
        <w:t xml:space="preserve">         </w:t>
      </w:r>
      <w:r w:rsidR="006C0B66"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本縣今日（10/1）全縣停止上班、停止上課。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伍、撤離及收容情形： </w:t>
      </w:r>
    </w:p>
    <w:p w:rsidR="00E11031" w:rsidRPr="008D02F7" w:rsidRDefault="000034C9">
      <w:pPr>
        <w:spacing w:before="180" w:after="180" w:line="320" w:lineRule="atLeast"/>
        <w:ind w:firstLine="538"/>
        <w:jc w:val="both"/>
        <w:rPr>
          <w:color w:val="000000" w:themeColor="text1"/>
        </w:rPr>
      </w:pPr>
      <w:bookmarkStart w:id="1" w:name="OLE_LINK2"/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一、撤離人數  </w:t>
      </w:r>
      <w:bookmarkEnd w:id="1"/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民政處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8"/>
        <w:gridCol w:w="1070"/>
      </w:tblGrid>
      <w:tr w:rsidR="00E11031" w:rsidRPr="008D02F7" w:rsidTr="00906526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預計撤</w:t>
            </w:r>
          </w:p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實際撤</w:t>
            </w:r>
          </w:p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撤離時間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臥床1 家屬1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賓茂村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賓茂村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臥床1 家屬1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18:01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臥床1 家屬1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(洗腎1、家屬1)，自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行撤離134人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永康村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延平鄉立幼兒園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2024-10-03 08:00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崁頂、紅石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新武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廣原村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廣原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撤離2人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自行依親1人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撤離2人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15:40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撤離4人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預防性疏散撤離臥床患者(鼻胃管、導尿管)，及一位陪同者。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香蘭村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香蘭村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預防性撤離洗腎患者一名，撤離至馬蘭榮家，預計住到周三。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大王村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大王村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曙光酒店等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三間村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10鄰芹蕉山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自行依親</w:t>
            </w:r>
          </w:p>
        </w:tc>
      </w:tr>
      <w:tr w:rsidR="00906526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富興村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山棕寮地區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12:00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13人收容於大地飯店、2人依親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錦園村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鳳梨園地區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12:00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3人收容於大地飯店、11人依親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卑南鄉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明峰村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到醫院洗腎直接收容至馬蘭榮家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卑南鄉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到醫院洗腎後直接送到馬蘭榮家收容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15:30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土石流保全戶1人，已進行預防性疏散撤離至初鹿依親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三仙里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23鄰興農路4號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台東市更生路791巷18弄42之1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13:00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80名自行依親</w:t>
            </w:r>
          </w:p>
        </w:tc>
      </w:tr>
    </w:tbl>
    <w:p w:rsidR="00E11031" w:rsidRPr="008D02F7" w:rsidRDefault="000034C9" w:rsidP="007F3F46">
      <w:pPr>
        <w:spacing w:before="180" w:after="180" w:line="320" w:lineRule="atLeast"/>
        <w:ind w:firstLine="538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 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二、收容情形：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社會處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75"/>
        <w:gridCol w:w="475"/>
        <w:gridCol w:w="864"/>
        <w:gridCol w:w="864"/>
        <w:gridCol w:w="476"/>
        <w:gridCol w:w="476"/>
        <w:gridCol w:w="476"/>
        <w:gridCol w:w="476"/>
        <w:gridCol w:w="476"/>
        <w:gridCol w:w="476"/>
        <w:gridCol w:w="605"/>
        <w:gridCol w:w="476"/>
        <w:gridCol w:w="476"/>
        <w:gridCol w:w="476"/>
        <w:gridCol w:w="1514"/>
      </w:tblGrid>
      <w:tr w:rsidR="0094430E" w:rsidRPr="008D02F7" w:rsidTr="00AF3506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pStyle w:val="af6"/>
              <w:snapToGrid w:val="0"/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</w:t>
            </w:r>
          </w:p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開設起迄</w:t>
            </w:r>
          </w:p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聯絡電話(方式)</w:t>
            </w:r>
          </w:p>
        </w:tc>
      </w:tr>
      <w:tr w:rsidR="0094430E" w:rsidRPr="008D02F7" w:rsidTr="00AF350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友愛山序漫旅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0905-072669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古玫芳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0926950209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2024-09-30 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0982629134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鄭自忠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0911-734212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089-781301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0982-201257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0925053380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海端鄉立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2024-09-30 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0911277681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2024-07-24 19:30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0937-601257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0937-601257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2023-07-27 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0937-601257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嘉蘭村活動中心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0912843635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0912843635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賓茂活動中心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0912843635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歷坵活動中心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0912843635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陸、災情統計：</w:t>
      </w:r>
    </w:p>
    <w:p w:rsidR="00E11031" w:rsidRPr="008D02F7" w:rsidRDefault="000034C9">
      <w:pPr>
        <w:spacing w:line="320" w:lineRule="atLeast"/>
        <w:ind w:firstLine="28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一、人命傷亡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834"/>
        <w:gridCol w:w="1834"/>
        <w:gridCol w:w="1418"/>
        <w:gridCol w:w="1984"/>
      </w:tblGrid>
      <w:tr w:rsidR="00686089" w:rsidRPr="008D02F7" w:rsidTr="004D1724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失蹤（人）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   受傷（人）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686089" w:rsidRPr="008D02F7" w:rsidTr="004D1724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檢傷四級：1人，（右側膝部挫傷）已出院。 檢傷三級：2人，（1名因風大，被垃圾桶擊中頭部，有腫痛，頭暈、嘔吐。1名因雨天跌倒，導致右眉約2公分撕裂傷）皆已出院。 檢傷一級：1人，（開車遭落石砸傷，右膝撕裂傷，血壓低，脾臟重度挫傷）已手術完畢移至加護病房。</w:t>
            </w:r>
          </w:p>
        </w:tc>
      </w:tr>
      <w:tr w:rsidR="00686089" w:rsidRPr="008D02F7" w:rsidTr="004D1724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color w:val="000000" w:themeColor="text1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89" w:rsidRPr="008D02F7" w:rsidRDefault="00686089" w:rsidP="0035604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686089" w:rsidRPr="008D02F7" w:rsidTr="004D1724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color w:val="000000" w:themeColor="text1"/>
              </w:rPr>
            </w:pPr>
          </w:p>
        </w:tc>
      </w:tr>
    </w:tbl>
    <w:p w:rsidR="00E11031" w:rsidRPr="008D02F7" w:rsidRDefault="000034C9">
      <w:pPr>
        <w:spacing w:line="320" w:lineRule="atLeast"/>
        <w:jc w:val="righ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</w:rPr>
        <w:t>（備註：人員清冊另製作附表）</w:t>
      </w:r>
    </w:p>
    <w:p w:rsidR="007F3F46" w:rsidRPr="008D02F7" w:rsidRDefault="007F3F46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E11031" w:rsidRPr="008D02F7" w:rsidRDefault="000034C9">
      <w:pPr>
        <w:spacing w:after="180" w:line="320" w:lineRule="atLeast"/>
        <w:ind w:firstLine="278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二、維生管線災情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8"/>
        <w:gridCol w:w="28"/>
        <w:gridCol w:w="1394"/>
        <w:gridCol w:w="1740"/>
        <w:gridCol w:w="1994"/>
        <w:gridCol w:w="2100"/>
        <w:gridCol w:w="70"/>
      </w:tblGrid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單位別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搶修完成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尚待修復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E11031" w:rsidRPr="008D02F7" w:rsidRDefault="000034C9">
            <w:pPr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 </w:t>
            </w:r>
          </w:p>
        </w:tc>
      </w:tr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颱風期間台東曾停電戶數0戶、修復0戶，搶修中0戶</w:t>
            </w: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電信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電信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E11031" w:rsidRPr="008D02F7">
        <w:trPr>
          <w:jc w:val="center"/>
        </w:trPr>
        <w:tc>
          <w:tcPr>
            <w:tcW w:w="2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E11031" w:rsidRPr="008D02F7">
        <w:trPr>
          <w:jc w:val="center"/>
        </w:trPr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11031" w:rsidRPr="008D02F7" w:rsidRDefault="000034C9">
      <w:pPr>
        <w:spacing w:before="180" w:line="320" w:lineRule="atLeast"/>
        <w:ind w:firstLine="142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三、交通災情狀況(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資料來源：台東工務段、建設處、原住民族行政處、交觀處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686089" w:rsidRPr="008D02F7" w:rsidRDefault="000034C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 </w:t>
      </w:r>
      <w:r w:rsidR="00686089"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</w:t>
      </w:r>
      <w:r w:rsidR="00686089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鐵路：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(10月1日12時前列車行駛概況如下：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一、 西部幹線(基隆=潮州=枋寮間)：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 對號列車12時前列車正常行駛，除以下列車截短行駛：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1. 下行班次：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(1) 371次臺中=潮州間行駛。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(2) 161次南港=潮州間行駛。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(3) 105次基隆=新左營間行駛。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(4) 111次七堵=潮州間行駛。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(5) 113次七堵=嘉義間行駛。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(6) 115次基隆=嘉義間行駛。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(7) 511次(海線)起對號列車行駛至彰化站。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(8) 301次、501次全區間停駛。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2. 上行班次：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122次以前(含)各列次正常行駛，跨線列車行駛至蘇澳新站、宜蘭站或羅東站。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 區間(快)車：基隆=潮州正常行駛，潮州=枋寮視風雨狀況機動行駛。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二、 東部幹線：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 對號列車：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1.下行臺北往花蓮行駛至蘇澳新、羅東。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2.花蓮=臺東間停駛。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3.北迴線(蘇澳新=花蓮)全線停駛。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4.408次、410次全區間停駛。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 區間(快)車：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1.下行臺北往花蓮只行駛至和仁站或和平站，並視風雨情形機動調整。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2.上行花蓮往宜蘭只行駛至新城站，並視風雨情形機動調整。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3.花蓮=臺東間正常行駛，並視風雨情形機動調整。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三、 南迴線：全線停駛。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四、 支線：正常行駛，並視風雨情形機動調整。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五、因應颱風變化，乘客出門前，詢問列車最新運行資訊請洽：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(一)臺鐵公司官方網站，網址：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（https://www.railway.gov.tw/tra-tip-web/tip）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(二)臺鐵公司24小時旅客服務電話：（02）2191-0096、0800-765-888(免付費電話，行動電話無法撥打)。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(三)各就近車站(臺鐵公司官方網站有各車站聯絡資訊)。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六、退、換票及改乘相關訊息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自發布海上颱風警報之日起至解除海上颱風警報之日止，購買上述期間內各級列車車票之旅客，可自乘車日起一年內，持未經使用之車票至各車站辦理退票，免收手續費。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86089" w:rsidRPr="008D02F7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船舶：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1.臺東-綠島9/29-10/2全部停駛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2.臺東-蘭嶼9/29-10/2全部停駛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3.後壁湖-蘭嶼9/28-9/30全部停駛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86089" w:rsidRPr="008D02F7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航空：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1.立榮航空(臺東-松山)：9/30下午航班取消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2.華信航空(臺東-松山)：9/30下午航班取消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3.德安航空(臺東-蘭嶼)：9/30、10/1全天航班取消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4.德安航空(臺東-綠島)：9/30、10/1全天航班取消</w:t>
      </w:r>
    </w:p>
    <w:p w:rsidR="00686089" w:rsidRPr="008D02F7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86089" w:rsidRPr="008D02F7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客運：</w:t>
      </w:r>
    </w:p>
    <w:p w:rsidR="006E15B4" w:rsidRPr="008D02F7" w:rsidRDefault="00686089" w:rsidP="006E15B4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6E15B4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以下為10/1營運狀況</w:t>
      </w:r>
    </w:p>
    <w:p w:rsidR="006E15B4" w:rsidRPr="008D02F7" w:rsidRDefault="006E15B4" w:rsidP="006E15B4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1.東台灣客運：今日(10/1)所有路線全面停駛</w:t>
      </w:r>
    </w:p>
    <w:p w:rsidR="006E15B4" w:rsidRPr="008D02F7" w:rsidRDefault="006E15B4" w:rsidP="006E15B4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2.興東客運：今日(10/1)所有路線全面停駛</w:t>
      </w:r>
    </w:p>
    <w:p w:rsidR="00E11031" w:rsidRPr="008D02F7" w:rsidRDefault="006E15B4" w:rsidP="006E15B4">
      <w:pPr>
        <w:spacing w:line="0" w:lineRule="atLeast"/>
        <w:ind w:left="1120" w:hangingChars="400" w:hanging="1120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3.普悠瑪客運：臺東縣10月1日(二)全縣停止上班上課，本公司經營之臺東市區公車路線亦全線停駛。</w:t>
      </w:r>
    </w:p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柒、出動救災人員及裝備情形</w:t>
      </w:r>
    </w:p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（資料來源: 國軍、消防局、警察局、海巡署東部分署）</w:t>
      </w:r>
    </w:p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745"/>
        <w:gridCol w:w="745"/>
        <w:gridCol w:w="745"/>
        <w:gridCol w:w="416"/>
        <w:gridCol w:w="418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23"/>
        <w:gridCol w:w="416"/>
        <w:gridCol w:w="418"/>
        <w:gridCol w:w="615"/>
      </w:tblGrid>
      <w:tr w:rsidR="008D02F7" w:rsidRPr="008D02F7" w:rsidTr="00490836"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出動救災人員裝備(人次、輛次、艘次、架次)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8D02F7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D02F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hint="eastAsia"/>
                <w:color w:val="000000" w:themeColor="text1"/>
              </w:rPr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hint="eastAsia"/>
                <w:color w:val="000000" w:themeColor="text1"/>
              </w:rPr>
              <w:t>126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海巡16人7車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海巡11人5車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海巡10人5車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海巡5人5車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D02F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海巡10人5車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海巡6人3車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海巡10人4車</w:t>
            </w: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490836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海巡5人2車</w:t>
            </w:r>
          </w:p>
        </w:tc>
      </w:tr>
    </w:tbl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color w:val="000000" w:themeColor="text1"/>
        </w:rPr>
        <w:t> </w:t>
      </w:r>
    </w:p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捌、支援縣市害應變處理情形</w:t>
      </w:r>
    </w:p>
    <w:p w:rsidR="000034C9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="00686089" w:rsidRPr="008D02F7">
        <w:rPr>
          <w:rFonts w:hint="eastAsia"/>
          <w:color w:val="000000" w:themeColor="text1"/>
        </w:rPr>
        <w:t xml:space="preserve">          </w:t>
      </w:r>
      <w:r w:rsidR="00686089" w:rsidRPr="008D02F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無。</w:t>
      </w:r>
    </w:p>
    <w:sectPr w:rsidR="000034C9" w:rsidRPr="008D02F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88" w:rsidRDefault="007B2C88" w:rsidP="0035604F">
      <w:r>
        <w:separator/>
      </w:r>
    </w:p>
  </w:endnote>
  <w:endnote w:type="continuationSeparator" w:id="0">
    <w:p w:rsidR="007B2C88" w:rsidRDefault="007B2C88" w:rsidP="0035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88" w:rsidRDefault="007B2C88" w:rsidP="0035604F">
      <w:r>
        <w:separator/>
      </w:r>
    </w:p>
  </w:footnote>
  <w:footnote w:type="continuationSeparator" w:id="0">
    <w:p w:rsidR="007B2C88" w:rsidRDefault="007B2C88" w:rsidP="0035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50F"/>
    <w:multiLevelType w:val="hybridMultilevel"/>
    <w:tmpl w:val="37481890"/>
    <w:lvl w:ilvl="0" w:tplc="8372381E">
      <w:start w:val="1"/>
      <w:numFmt w:val="taiwaneseCountingThousand"/>
      <w:lvlText w:val="（%1）"/>
      <w:lvlJc w:val="left"/>
      <w:pPr>
        <w:ind w:left="1282" w:hanging="480"/>
      </w:pPr>
    </w:lvl>
    <w:lvl w:ilvl="1" w:tplc="04090019">
      <w:start w:val="1"/>
      <w:numFmt w:val="ideographTraditional"/>
      <w:lvlText w:val="%2、"/>
      <w:lvlJc w:val="left"/>
      <w:pPr>
        <w:ind w:left="1762" w:hanging="480"/>
      </w:pPr>
    </w:lvl>
    <w:lvl w:ilvl="2" w:tplc="0409001B">
      <w:start w:val="1"/>
      <w:numFmt w:val="lowerRoman"/>
      <w:lvlText w:val="%3."/>
      <w:lvlJc w:val="right"/>
      <w:pPr>
        <w:ind w:left="2242" w:hanging="480"/>
      </w:pPr>
    </w:lvl>
    <w:lvl w:ilvl="3" w:tplc="0409000F">
      <w:start w:val="1"/>
      <w:numFmt w:val="decimal"/>
      <w:lvlText w:val="%4."/>
      <w:lvlJc w:val="left"/>
      <w:pPr>
        <w:ind w:left="2722" w:hanging="480"/>
      </w:pPr>
    </w:lvl>
    <w:lvl w:ilvl="4" w:tplc="04090019">
      <w:start w:val="1"/>
      <w:numFmt w:val="ideographTraditional"/>
      <w:lvlText w:val="%5、"/>
      <w:lvlJc w:val="left"/>
      <w:pPr>
        <w:ind w:left="3202" w:hanging="480"/>
      </w:pPr>
    </w:lvl>
    <w:lvl w:ilvl="5" w:tplc="0409001B">
      <w:start w:val="1"/>
      <w:numFmt w:val="lowerRoman"/>
      <w:lvlText w:val="%6."/>
      <w:lvlJc w:val="right"/>
      <w:pPr>
        <w:ind w:left="3682" w:hanging="480"/>
      </w:pPr>
    </w:lvl>
    <w:lvl w:ilvl="6" w:tplc="0409000F">
      <w:start w:val="1"/>
      <w:numFmt w:val="decimal"/>
      <w:lvlText w:val="%7."/>
      <w:lvlJc w:val="left"/>
      <w:pPr>
        <w:ind w:left="4162" w:hanging="480"/>
      </w:pPr>
    </w:lvl>
    <w:lvl w:ilvl="7" w:tplc="04090019">
      <w:start w:val="1"/>
      <w:numFmt w:val="ideographTraditional"/>
      <w:lvlText w:val="%8、"/>
      <w:lvlJc w:val="left"/>
      <w:pPr>
        <w:ind w:left="4642" w:hanging="480"/>
      </w:pPr>
    </w:lvl>
    <w:lvl w:ilvl="8" w:tplc="0409001B">
      <w:start w:val="1"/>
      <w:numFmt w:val="lowerRoman"/>
      <w:lvlText w:val="%9."/>
      <w:lvlJc w:val="right"/>
      <w:pPr>
        <w:ind w:left="5122" w:hanging="480"/>
      </w:pPr>
    </w:lvl>
  </w:abstractNum>
  <w:abstractNum w:abstractNumId="1" w15:restartNumberingAfterBreak="0">
    <w:nsid w:val="2EDF6C32"/>
    <w:multiLevelType w:val="hybridMultilevel"/>
    <w:tmpl w:val="2B0E3788"/>
    <w:lvl w:ilvl="0" w:tplc="DAFC7566">
      <w:start w:val="1"/>
      <w:numFmt w:val="taiwaneseCountingThousand"/>
      <w:lvlText w:val="%1、"/>
      <w:lvlJc w:val="left"/>
      <w:pPr>
        <w:ind w:left="802" w:hanging="660"/>
      </w:pPr>
      <w:rPr>
        <w:b w:val="0"/>
      </w:rPr>
    </w:lvl>
    <w:lvl w:ilvl="1" w:tplc="8372381E">
      <w:start w:val="1"/>
      <w:numFmt w:val="taiwaneseCountingThousand"/>
      <w:lvlText w:val="（%2）"/>
      <w:lvlJc w:val="left"/>
      <w:pPr>
        <w:ind w:left="112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39830C30"/>
    <w:multiLevelType w:val="hybridMultilevel"/>
    <w:tmpl w:val="15E06F8C"/>
    <w:lvl w:ilvl="0" w:tplc="7FB84736">
      <w:start w:val="1"/>
      <w:numFmt w:val="decimal"/>
      <w:lvlText w:val="%1."/>
      <w:lvlJc w:val="left"/>
      <w:pPr>
        <w:ind w:left="133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33"/>
    <w:rsid w:val="000034C9"/>
    <w:rsid w:val="00054690"/>
    <w:rsid w:val="00092A48"/>
    <w:rsid w:val="00212132"/>
    <w:rsid w:val="00233C78"/>
    <w:rsid w:val="002B6F7F"/>
    <w:rsid w:val="002F30A0"/>
    <w:rsid w:val="0035604F"/>
    <w:rsid w:val="00467215"/>
    <w:rsid w:val="00490836"/>
    <w:rsid w:val="004D1724"/>
    <w:rsid w:val="00522D0B"/>
    <w:rsid w:val="00526AA7"/>
    <w:rsid w:val="00654B2E"/>
    <w:rsid w:val="0067636F"/>
    <w:rsid w:val="00686089"/>
    <w:rsid w:val="006C0B66"/>
    <w:rsid w:val="006E15B4"/>
    <w:rsid w:val="006E4B66"/>
    <w:rsid w:val="00755634"/>
    <w:rsid w:val="007B2C88"/>
    <w:rsid w:val="007F3F46"/>
    <w:rsid w:val="00830AB6"/>
    <w:rsid w:val="0085579D"/>
    <w:rsid w:val="008A72AC"/>
    <w:rsid w:val="008B7073"/>
    <w:rsid w:val="008D02F7"/>
    <w:rsid w:val="00906526"/>
    <w:rsid w:val="0094430E"/>
    <w:rsid w:val="00AB5DCA"/>
    <w:rsid w:val="00AF3506"/>
    <w:rsid w:val="00B4449A"/>
    <w:rsid w:val="00B4496E"/>
    <w:rsid w:val="00BE6A5D"/>
    <w:rsid w:val="00C62833"/>
    <w:rsid w:val="00D174F6"/>
    <w:rsid w:val="00D827EB"/>
    <w:rsid w:val="00E11031"/>
    <w:rsid w:val="00E5289F"/>
    <w:rsid w:val="00E76DF9"/>
    <w:rsid w:val="00EB1BA5"/>
    <w:rsid w:val="00F5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22BC4"/>
  <w15:chartTrackingRefBased/>
  <w15:docId w15:val="{8EF45D49-78A2-469D-9A11-2CEC207E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827EB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20">
    <w:name w:val="標題 2 字元"/>
    <w:basedOn w:val="a0"/>
    <w:link w:val="2"/>
    <w:uiPriority w:val="9"/>
    <w:rsid w:val="00D827EB"/>
    <w:rPr>
      <w:rFonts w:ascii="新細明體" w:eastAsia="新細明體" w:hAnsi="新細明體" w:cs="新細明體"/>
      <w:b/>
      <w:bCs/>
      <w:sz w:val="36"/>
      <w:szCs w:val="36"/>
    </w:rPr>
  </w:style>
  <w:style w:type="paragraph" w:customStyle="1" w:styleId="form-control">
    <w:name w:val="form-control"/>
    <w:basedOn w:val="a"/>
    <w:rsid w:val="00212132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sid w:val="00F51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9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15</cp:revision>
  <cp:lastPrinted>2024-10-01T01:28:00Z</cp:lastPrinted>
  <dcterms:created xsi:type="dcterms:W3CDTF">2024-09-30T21:28:00Z</dcterms:created>
  <dcterms:modified xsi:type="dcterms:W3CDTF">2024-10-01T01:35:00Z</dcterms:modified>
</cp:coreProperties>
</file>