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5D" w:rsidRPr="00140ADD" w:rsidRDefault="009E453E" w:rsidP="00140ADD">
      <w:pPr>
        <w:pStyle w:val="a3"/>
        <w:tabs>
          <w:tab w:val="left" w:pos="761"/>
          <w:tab w:val="left" w:pos="1401"/>
          <w:tab w:val="left" w:pos="2040"/>
          <w:tab w:val="left" w:pos="3320"/>
        </w:tabs>
        <w:snapToGrid w:val="0"/>
        <w:spacing w:before="0"/>
        <w:ind w:right="178"/>
        <w:jc w:val="center"/>
        <w:rPr>
          <w:sz w:val="40"/>
          <w:szCs w:val="40"/>
        </w:rPr>
      </w:pPr>
      <w:proofErr w:type="gramStart"/>
      <w:r w:rsidRPr="00140ADD">
        <w:rPr>
          <w:rFonts w:hint="eastAsia"/>
          <w:sz w:val="40"/>
          <w:szCs w:val="40"/>
        </w:rPr>
        <w:t>臺</w:t>
      </w:r>
      <w:proofErr w:type="gramEnd"/>
      <w:r w:rsidRPr="00140ADD">
        <w:rPr>
          <w:rFonts w:hint="eastAsia"/>
          <w:sz w:val="40"/>
          <w:szCs w:val="40"/>
        </w:rPr>
        <w:t>東縣政府消防設備人員懲戒</w:t>
      </w:r>
      <w:r w:rsidR="007B18AE" w:rsidRPr="00140ADD">
        <w:rPr>
          <w:sz w:val="40"/>
          <w:szCs w:val="40"/>
        </w:rPr>
        <w:t>決議書</w:t>
      </w:r>
    </w:p>
    <w:p w:rsidR="009E453E" w:rsidRDefault="009E453E" w:rsidP="00BE3505">
      <w:pPr>
        <w:pStyle w:val="a3"/>
        <w:tabs>
          <w:tab w:val="left" w:pos="761"/>
          <w:tab w:val="left" w:pos="1401"/>
          <w:tab w:val="left" w:pos="2043"/>
          <w:tab w:val="left" w:pos="3320"/>
        </w:tabs>
        <w:snapToGrid w:val="0"/>
        <w:spacing w:beforeLines="100" w:before="240"/>
        <w:ind w:left="119" w:right="-37" w:firstLine="5126"/>
        <w:jc w:val="both"/>
      </w:pPr>
      <w:proofErr w:type="gramStart"/>
      <w:r w:rsidRPr="009E453E">
        <w:rPr>
          <w:rFonts w:hint="eastAsia"/>
          <w:spacing w:val="-3"/>
          <w:sz w:val="28"/>
        </w:rPr>
        <w:t>府授消預</w:t>
      </w:r>
      <w:r w:rsidR="00140ADD">
        <w:rPr>
          <w:rFonts w:hint="eastAsia"/>
          <w:spacing w:val="-3"/>
          <w:sz w:val="28"/>
        </w:rPr>
        <w:t>調</w:t>
      </w:r>
      <w:r w:rsidRPr="009E453E">
        <w:rPr>
          <w:rFonts w:hint="eastAsia"/>
          <w:spacing w:val="-3"/>
          <w:sz w:val="28"/>
        </w:rPr>
        <w:t>字</w:t>
      </w:r>
      <w:proofErr w:type="gramEnd"/>
      <w:r w:rsidRPr="009E453E">
        <w:rPr>
          <w:rFonts w:hint="eastAsia"/>
          <w:spacing w:val="-3"/>
          <w:sz w:val="28"/>
        </w:rPr>
        <w:t xml:space="preserve">第 </w:t>
      </w:r>
      <w:r w:rsidR="00BE3505">
        <w:rPr>
          <w:rFonts w:hint="eastAsia"/>
          <w:spacing w:val="-3"/>
          <w:sz w:val="28"/>
        </w:rPr>
        <w:t xml:space="preserve">   </w:t>
      </w:r>
      <w:r w:rsidRPr="009E453E">
        <w:rPr>
          <w:rFonts w:hint="eastAsia"/>
          <w:spacing w:val="-3"/>
          <w:sz w:val="28"/>
        </w:rPr>
        <w:t xml:space="preserve">  </w:t>
      </w:r>
      <w:r>
        <w:rPr>
          <w:rFonts w:hint="eastAsia"/>
          <w:spacing w:val="-3"/>
          <w:sz w:val="28"/>
        </w:rPr>
        <w:t xml:space="preserve">   </w:t>
      </w:r>
      <w:r w:rsidRPr="009E453E">
        <w:rPr>
          <w:rFonts w:hint="eastAsia"/>
          <w:spacing w:val="-3"/>
          <w:sz w:val="28"/>
        </w:rPr>
        <w:t xml:space="preserve">  </w:t>
      </w:r>
      <w:r w:rsidR="007B18AE" w:rsidRPr="009E453E">
        <w:rPr>
          <w:spacing w:val="-15"/>
          <w:sz w:val="28"/>
        </w:rPr>
        <w:t>號</w:t>
      </w:r>
      <w:r w:rsidRPr="009E453E">
        <w:rPr>
          <w:rFonts w:hint="eastAsia"/>
        </w:rPr>
        <w:t>被付懲戒人</w:t>
      </w:r>
    </w:p>
    <w:p w:rsidR="009E453E" w:rsidRDefault="009E453E" w:rsidP="00D34137">
      <w:pPr>
        <w:pStyle w:val="a3"/>
        <w:tabs>
          <w:tab w:val="left" w:pos="761"/>
          <w:tab w:val="left" w:pos="1401"/>
          <w:tab w:val="left" w:pos="2043"/>
          <w:tab w:val="left" w:pos="3320"/>
        </w:tabs>
        <w:snapToGrid w:val="0"/>
        <w:spacing w:before="0"/>
        <w:ind w:left="119" w:right="176"/>
        <w:jc w:val="both"/>
      </w:pPr>
      <w:r w:rsidRPr="009E453E">
        <w:rPr>
          <w:rFonts w:hint="eastAsia"/>
        </w:rPr>
        <w:t>姓名</w:t>
      </w:r>
      <w:r>
        <w:rPr>
          <w:rFonts w:hint="eastAsia"/>
        </w:rPr>
        <w:t>：</w:t>
      </w:r>
      <w:r w:rsidR="00D34137">
        <w:t>○</w:t>
      </w:r>
      <w:r w:rsidR="007B18AE">
        <w:t>○○</w:t>
      </w:r>
    </w:p>
    <w:p w:rsidR="009E453E" w:rsidRDefault="009E453E" w:rsidP="00D34137">
      <w:pPr>
        <w:pStyle w:val="a3"/>
        <w:tabs>
          <w:tab w:val="left" w:pos="761"/>
          <w:tab w:val="left" w:pos="1401"/>
          <w:tab w:val="left" w:pos="2043"/>
          <w:tab w:val="left" w:pos="3320"/>
        </w:tabs>
        <w:snapToGrid w:val="0"/>
        <w:spacing w:before="0"/>
        <w:ind w:left="119" w:right="176"/>
        <w:jc w:val="both"/>
      </w:pPr>
      <w:r w:rsidRPr="009E453E">
        <w:rPr>
          <w:rFonts w:hint="eastAsia"/>
        </w:rPr>
        <w:t>出生年月日</w:t>
      </w:r>
      <w:r>
        <w:rPr>
          <w:rFonts w:hint="eastAsia"/>
        </w:rPr>
        <w:t>：</w:t>
      </w:r>
    </w:p>
    <w:p w:rsidR="009E453E" w:rsidRDefault="0002331C" w:rsidP="0002331C">
      <w:pPr>
        <w:pStyle w:val="a3"/>
        <w:tabs>
          <w:tab w:val="left" w:pos="761"/>
          <w:tab w:val="left" w:pos="1401"/>
          <w:tab w:val="left" w:pos="2043"/>
          <w:tab w:val="left" w:pos="3320"/>
        </w:tabs>
        <w:snapToGrid w:val="0"/>
        <w:ind w:left="119" w:right="176"/>
        <w:jc w:val="both"/>
      </w:pPr>
      <w:r w:rsidRPr="00140ADD">
        <w:rPr>
          <w:rFonts w:hint="eastAsia"/>
        </w:rPr>
        <w:t>身分證統一編號(或護照、居留證號碼)</w:t>
      </w:r>
      <w:r w:rsidR="009E453E">
        <w:rPr>
          <w:rFonts w:hint="eastAsia"/>
        </w:rPr>
        <w:t>：</w:t>
      </w:r>
    </w:p>
    <w:p w:rsidR="009E453E" w:rsidRDefault="009E453E" w:rsidP="00D34137">
      <w:pPr>
        <w:pStyle w:val="a3"/>
        <w:tabs>
          <w:tab w:val="left" w:pos="761"/>
          <w:tab w:val="left" w:pos="1401"/>
          <w:tab w:val="left" w:pos="2040"/>
          <w:tab w:val="left" w:pos="3320"/>
        </w:tabs>
        <w:snapToGrid w:val="0"/>
        <w:spacing w:before="0"/>
        <w:ind w:right="178"/>
        <w:jc w:val="both"/>
      </w:pPr>
      <w:r w:rsidRPr="009E453E">
        <w:rPr>
          <w:rFonts w:hint="eastAsia"/>
        </w:rPr>
        <w:t>住所</w:t>
      </w:r>
      <w:r>
        <w:rPr>
          <w:rFonts w:hint="eastAsia"/>
        </w:rPr>
        <w:t>：</w:t>
      </w:r>
    </w:p>
    <w:p w:rsidR="009E453E" w:rsidRDefault="00BE3505" w:rsidP="00D34137">
      <w:pPr>
        <w:pStyle w:val="a3"/>
        <w:tabs>
          <w:tab w:val="left" w:pos="761"/>
          <w:tab w:val="left" w:pos="1401"/>
          <w:tab w:val="left" w:pos="2040"/>
          <w:tab w:val="left" w:pos="3320"/>
        </w:tabs>
        <w:snapToGrid w:val="0"/>
        <w:spacing w:before="0"/>
        <w:ind w:right="178"/>
        <w:jc w:val="both"/>
      </w:pPr>
      <w:r>
        <w:rPr>
          <w:rFonts w:hint="eastAsia"/>
        </w:rPr>
        <w:t>消防設備師或消防設備士證書證</w:t>
      </w:r>
      <w:r w:rsidR="009E453E" w:rsidRPr="009E453E">
        <w:rPr>
          <w:rFonts w:hint="eastAsia"/>
        </w:rPr>
        <w:t>號</w:t>
      </w:r>
      <w:r w:rsidR="009E453E">
        <w:rPr>
          <w:rFonts w:hint="eastAsia"/>
        </w:rPr>
        <w:t>：</w:t>
      </w:r>
    </w:p>
    <w:p w:rsidR="009E453E" w:rsidRDefault="009E453E" w:rsidP="00D34137">
      <w:pPr>
        <w:pStyle w:val="a3"/>
        <w:tabs>
          <w:tab w:val="left" w:pos="761"/>
          <w:tab w:val="left" w:pos="1401"/>
          <w:tab w:val="left" w:pos="2040"/>
          <w:tab w:val="left" w:pos="3320"/>
        </w:tabs>
        <w:snapToGrid w:val="0"/>
        <w:spacing w:before="0"/>
        <w:ind w:right="178"/>
        <w:jc w:val="both"/>
      </w:pPr>
      <w:r w:rsidRPr="009E453E">
        <w:rPr>
          <w:rFonts w:hint="eastAsia"/>
        </w:rPr>
        <w:t>所屬之消防設備師公會或消防設備士公會</w:t>
      </w:r>
      <w:r>
        <w:rPr>
          <w:rFonts w:hint="eastAsia"/>
        </w:rPr>
        <w:t>：</w:t>
      </w:r>
    </w:p>
    <w:p w:rsidR="009E453E" w:rsidRDefault="009E453E" w:rsidP="00D34137">
      <w:pPr>
        <w:pStyle w:val="a3"/>
        <w:tabs>
          <w:tab w:val="left" w:pos="2040"/>
          <w:tab w:val="left" w:pos="3320"/>
        </w:tabs>
        <w:snapToGrid w:val="0"/>
        <w:spacing w:beforeLines="50" w:before="120"/>
        <w:ind w:left="119"/>
        <w:jc w:val="both"/>
      </w:pPr>
      <w:r>
        <w:rPr>
          <w:rFonts w:hint="eastAsia"/>
        </w:rPr>
        <w:t>執業機構名稱：</w:t>
      </w:r>
    </w:p>
    <w:p w:rsidR="009E453E" w:rsidRDefault="009E453E" w:rsidP="00D34137">
      <w:pPr>
        <w:pStyle w:val="a3"/>
        <w:tabs>
          <w:tab w:val="left" w:pos="2040"/>
          <w:tab w:val="left" w:pos="3320"/>
        </w:tabs>
        <w:snapToGrid w:val="0"/>
        <w:spacing w:before="0"/>
        <w:jc w:val="both"/>
      </w:pPr>
      <w:r>
        <w:rPr>
          <w:rFonts w:hint="eastAsia"/>
        </w:rPr>
        <w:t>執業機構地址</w:t>
      </w:r>
      <w:r w:rsidR="00D34137">
        <w:rPr>
          <w:rFonts w:hint="eastAsia"/>
        </w:rPr>
        <w:t>：</w:t>
      </w:r>
      <w:bookmarkStart w:id="0" w:name="_GoBack"/>
      <w:bookmarkEnd w:id="0"/>
    </w:p>
    <w:p w:rsidR="00D34137" w:rsidRDefault="009E453E" w:rsidP="00D34137">
      <w:pPr>
        <w:pStyle w:val="a3"/>
        <w:tabs>
          <w:tab w:val="left" w:pos="2040"/>
          <w:tab w:val="left" w:pos="3320"/>
        </w:tabs>
        <w:snapToGrid w:val="0"/>
        <w:spacing w:before="0"/>
        <w:jc w:val="both"/>
      </w:pPr>
      <w:r w:rsidRPr="009E453E">
        <w:rPr>
          <w:rFonts w:hint="eastAsia"/>
        </w:rPr>
        <w:t>執業執照字號</w:t>
      </w:r>
      <w:r w:rsidR="00D34137">
        <w:rPr>
          <w:rFonts w:hint="eastAsia"/>
        </w:rPr>
        <w:t>：</w:t>
      </w:r>
    </w:p>
    <w:p w:rsidR="00D34137" w:rsidRDefault="00D34137" w:rsidP="00D34137">
      <w:pPr>
        <w:pStyle w:val="a3"/>
        <w:tabs>
          <w:tab w:val="left" w:pos="2040"/>
          <w:tab w:val="left" w:pos="3320"/>
        </w:tabs>
        <w:snapToGrid w:val="0"/>
        <w:spacing w:beforeLines="100" w:before="240"/>
        <w:ind w:left="119"/>
        <w:jc w:val="both"/>
      </w:pPr>
      <w:r>
        <w:rPr>
          <w:rFonts w:hint="eastAsia"/>
        </w:rPr>
        <w:t>案由：</w:t>
      </w:r>
    </w:p>
    <w:p w:rsidR="00D34137" w:rsidRDefault="00D34137" w:rsidP="009E453E">
      <w:pPr>
        <w:pStyle w:val="a3"/>
        <w:tabs>
          <w:tab w:val="left" w:pos="2040"/>
          <w:tab w:val="left" w:pos="3320"/>
        </w:tabs>
        <w:spacing w:before="3"/>
        <w:jc w:val="both"/>
      </w:pPr>
    </w:p>
    <w:p w:rsidR="0003445D" w:rsidRDefault="007B18AE" w:rsidP="009E453E">
      <w:pPr>
        <w:pStyle w:val="a3"/>
        <w:spacing w:line="256" w:lineRule="auto"/>
        <w:ind w:right="134"/>
        <w:jc w:val="both"/>
      </w:pPr>
      <w:r>
        <w:t>上列</w:t>
      </w:r>
      <w:r w:rsidR="009E453E" w:rsidRPr="009E453E">
        <w:rPr>
          <w:rFonts w:hint="eastAsia"/>
        </w:rPr>
        <w:t>被付懲戒人</w:t>
      </w:r>
      <w:r w:rsidR="00D34137">
        <w:rPr>
          <w:rFonts w:hint="eastAsia"/>
        </w:rPr>
        <w:t>因案由事項</w:t>
      </w:r>
      <w:r w:rsidR="00BE3505">
        <w:t>經</w:t>
      </w:r>
      <w:r w:rsidR="00BE3505">
        <w:rPr>
          <w:rFonts w:hint="eastAsia"/>
        </w:rPr>
        <w:t>提報</w:t>
      </w:r>
      <w:r>
        <w:t>人請求本會進行個案</w:t>
      </w:r>
      <w:r w:rsidR="009E453E">
        <w:rPr>
          <w:rFonts w:hint="eastAsia"/>
        </w:rPr>
        <w:t>調查</w:t>
      </w:r>
      <w:r w:rsidR="009E453E" w:rsidRPr="009E453E">
        <w:rPr>
          <w:rFonts w:hint="eastAsia"/>
        </w:rPr>
        <w:t>懲戒</w:t>
      </w:r>
      <w:r>
        <w:t>，本會決議如下：</w:t>
      </w:r>
    </w:p>
    <w:p w:rsidR="009E453E" w:rsidRDefault="007B18AE">
      <w:pPr>
        <w:pStyle w:val="a3"/>
        <w:spacing w:before="3" w:line="256" w:lineRule="auto"/>
        <w:ind w:right="6247" w:firstLine="643"/>
        <w:jc w:val="both"/>
      </w:pPr>
      <w:r>
        <w:t>決    議</w:t>
      </w:r>
    </w:p>
    <w:p w:rsidR="0003445D" w:rsidRDefault="007B18AE" w:rsidP="009E453E">
      <w:pPr>
        <w:pStyle w:val="a3"/>
        <w:spacing w:before="3" w:line="256" w:lineRule="auto"/>
        <w:ind w:right="2373"/>
        <w:jc w:val="both"/>
      </w:pPr>
      <w:r>
        <w:t>本件</w:t>
      </w:r>
      <w:r w:rsidR="009E453E">
        <w:rPr>
          <w:rFonts w:hint="eastAsia"/>
        </w:rPr>
        <w:t>予以警告、申誡、停止執行業務二個月以上二年以下或廢止執業執照之懲戒處分</w:t>
      </w:r>
      <w:r>
        <w:t>。</w:t>
      </w:r>
    </w:p>
    <w:p w:rsidR="0003445D" w:rsidRDefault="007B18AE">
      <w:pPr>
        <w:pStyle w:val="a3"/>
        <w:spacing w:before="2"/>
        <w:ind w:left="763"/>
        <w:jc w:val="both"/>
      </w:pPr>
      <w:r>
        <w:rPr>
          <w:spacing w:val="52"/>
        </w:rPr>
        <w:t xml:space="preserve">理 </w:t>
      </w:r>
      <w:r w:rsidR="00D34137">
        <w:rPr>
          <w:rFonts w:hint="eastAsia"/>
          <w:spacing w:val="52"/>
        </w:rPr>
        <w:t xml:space="preserve">  </w:t>
      </w:r>
      <w:r>
        <w:rPr>
          <w:spacing w:val="52"/>
        </w:rPr>
        <w:t>由</w:t>
      </w:r>
    </w:p>
    <w:p w:rsidR="009E453E" w:rsidRDefault="00BE3505" w:rsidP="009E453E">
      <w:pPr>
        <w:pStyle w:val="a3"/>
        <w:spacing w:before="33" w:line="256" w:lineRule="auto"/>
        <w:ind w:left="840" w:right="100" w:hanging="720"/>
        <w:jc w:val="both"/>
        <w:rPr>
          <w:spacing w:val="-13"/>
        </w:rPr>
      </w:pPr>
      <w:r>
        <w:rPr>
          <w:spacing w:val="-13"/>
        </w:rPr>
        <w:t>一、</w:t>
      </w:r>
      <w:r>
        <w:rPr>
          <w:rFonts w:hint="eastAsia"/>
          <w:spacing w:val="-13"/>
        </w:rPr>
        <w:t>提報</w:t>
      </w:r>
      <w:r w:rsidR="009E453E">
        <w:rPr>
          <w:rFonts w:hint="eastAsia"/>
          <w:spacing w:val="-13"/>
        </w:rPr>
        <w:t>懲戒</w:t>
      </w:r>
      <w:r w:rsidR="007B18AE">
        <w:rPr>
          <w:spacing w:val="-13"/>
        </w:rPr>
        <w:t>意旨略</w:t>
      </w:r>
      <w:proofErr w:type="gramStart"/>
      <w:r w:rsidR="007B18AE">
        <w:rPr>
          <w:spacing w:val="-13"/>
        </w:rPr>
        <w:t>以</w:t>
      </w:r>
      <w:proofErr w:type="gramEnd"/>
      <w:r w:rsidR="007B18AE">
        <w:rPr>
          <w:spacing w:val="-13"/>
        </w:rPr>
        <w:t>：</w:t>
      </w:r>
      <w:r w:rsidR="009E453E">
        <w:rPr>
          <w:rFonts w:hint="eastAsia"/>
          <w:spacing w:val="-13"/>
        </w:rPr>
        <w:t>…</w:t>
      </w:r>
      <w:proofErr w:type="gramStart"/>
      <w:r w:rsidR="009E453E">
        <w:rPr>
          <w:rFonts w:hint="eastAsia"/>
          <w:spacing w:val="-13"/>
        </w:rPr>
        <w:t>…</w:t>
      </w:r>
      <w:proofErr w:type="gramEnd"/>
      <w:r w:rsidR="009E453E">
        <w:rPr>
          <w:rFonts w:hint="eastAsia"/>
          <w:spacing w:val="-13"/>
        </w:rPr>
        <w:t>。</w:t>
      </w:r>
    </w:p>
    <w:p w:rsidR="0003445D" w:rsidRDefault="009E453E" w:rsidP="009E453E">
      <w:pPr>
        <w:pStyle w:val="a3"/>
        <w:spacing w:before="33" w:line="256" w:lineRule="auto"/>
        <w:ind w:left="840" w:right="100" w:hanging="720"/>
        <w:jc w:val="both"/>
      </w:pPr>
      <w:r>
        <w:rPr>
          <w:rFonts w:hint="eastAsia"/>
          <w:spacing w:val="-22"/>
        </w:rPr>
        <w:t>二</w:t>
      </w:r>
      <w:r w:rsidR="007B18AE">
        <w:rPr>
          <w:spacing w:val="-22"/>
        </w:rPr>
        <w:t>、</w:t>
      </w:r>
      <w:r>
        <w:rPr>
          <w:spacing w:val="-22"/>
        </w:rPr>
        <w:t>據</w:t>
      </w:r>
      <w:proofErr w:type="gramStart"/>
      <w:r>
        <w:rPr>
          <w:spacing w:val="-22"/>
        </w:rPr>
        <w:t>上論結</w:t>
      </w:r>
      <w:proofErr w:type="gramEnd"/>
      <w:r>
        <w:rPr>
          <w:spacing w:val="-22"/>
        </w:rPr>
        <w:t>，依</w:t>
      </w:r>
      <w:r>
        <w:rPr>
          <w:rFonts w:hint="eastAsia"/>
          <w:spacing w:val="-22"/>
        </w:rPr>
        <w:t>消防設備人員</w:t>
      </w:r>
      <w:r w:rsidR="007B18AE">
        <w:rPr>
          <w:spacing w:val="-22"/>
        </w:rPr>
        <w:t>法第</w:t>
      </w:r>
      <w:r>
        <w:rPr>
          <w:rFonts w:hint="eastAsia"/>
          <w:spacing w:val="-22"/>
        </w:rPr>
        <w:t>33</w:t>
      </w:r>
      <w:r w:rsidR="007B18AE">
        <w:rPr>
          <w:spacing w:val="-42"/>
        </w:rPr>
        <w:t>條</w:t>
      </w:r>
      <w:r w:rsidR="007B18AE">
        <w:t>之規定，決議如上。</w:t>
      </w:r>
    </w:p>
    <w:p w:rsidR="00D34137" w:rsidRDefault="00D34137" w:rsidP="009E453E">
      <w:pPr>
        <w:pStyle w:val="a3"/>
        <w:spacing w:before="33" w:line="256" w:lineRule="auto"/>
        <w:ind w:left="840" w:right="100" w:hanging="720"/>
        <w:jc w:val="both"/>
      </w:pPr>
      <w:r>
        <w:rPr>
          <w:rFonts w:hint="eastAsia"/>
        </w:rPr>
        <w:t>三、</w:t>
      </w:r>
      <w:r w:rsidRPr="00D34137">
        <w:rPr>
          <w:rFonts w:hint="eastAsia"/>
        </w:rPr>
        <w:t>被懲戒人對本會之決議不服，得於決議書送達之次日起二十日內，向消防設備人員懲戒覆審委員會請求覆審。</w:t>
      </w:r>
    </w:p>
    <w:p w:rsidR="00BE3505" w:rsidRDefault="007B18AE">
      <w:pPr>
        <w:pStyle w:val="a3"/>
        <w:spacing w:before="36" w:after="56" w:line="261" w:lineRule="auto"/>
        <w:ind w:left="1243" w:right="176" w:hanging="1124"/>
        <w:jc w:val="both"/>
      </w:pPr>
      <w:r>
        <w:t>中    華</w:t>
      </w:r>
      <w:r w:rsidR="00BE3505">
        <w:t xml:space="preserve">  </w:t>
      </w:r>
      <w:r>
        <w:t xml:space="preserve">  民     國</w:t>
      </w:r>
      <w:r w:rsidR="00140ADD">
        <w:t xml:space="preserve">   11</w:t>
      </w:r>
      <w:r w:rsidR="00140ADD">
        <w:rPr>
          <w:rFonts w:hint="eastAsia"/>
        </w:rPr>
        <w:t>4</w:t>
      </w:r>
      <w:r>
        <w:t xml:space="preserve">   年   </w:t>
      </w:r>
      <w:r w:rsidR="00D34137">
        <w:t>○</w:t>
      </w:r>
      <w:r>
        <w:t xml:space="preserve">   月 </w:t>
      </w:r>
      <w:r w:rsidR="00D34137">
        <w:rPr>
          <w:rFonts w:hint="eastAsia"/>
        </w:rPr>
        <w:t xml:space="preserve"> </w:t>
      </w:r>
      <w:r>
        <w:t xml:space="preserve"> </w:t>
      </w:r>
      <w:r w:rsidR="00D34137">
        <w:t>○</w:t>
      </w:r>
      <w:r>
        <w:t xml:space="preserve"> 日</w:t>
      </w:r>
    </w:p>
    <w:p w:rsidR="0003445D" w:rsidRDefault="00BE3505" w:rsidP="00BE3505">
      <w:pPr>
        <w:pStyle w:val="a3"/>
        <w:spacing w:before="36" w:after="56" w:line="261" w:lineRule="auto"/>
        <w:ind w:left="1243" w:right="176" w:firstLine="742"/>
        <w:jc w:val="both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r w:rsidR="009E453E">
        <w:rPr>
          <w:rFonts w:hint="eastAsia"/>
        </w:rPr>
        <w:t>消防設備人員懲戒</w:t>
      </w:r>
      <w:r w:rsidR="007B18AE">
        <w:t>委員會</w:t>
      </w:r>
    </w:p>
    <w:tbl>
      <w:tblPr>
        <w:tblStyle w:val="TableNormal"/>
        <w:tblW w:w="0" w:type="auto"/>
        <w:tblInd w:w="2960" w:type="dxa"/>
        <w:tblLayout w:type="fixed"/>
        <w:tblLook w:val="01E0" w:firstRow="1" w:lastRow="1" w:firstColumn="1" w:lastColumn="1" w:noHBand="0" w:noVBand="0"/>
      </w:tblPr>
      <w:tblGrid>
        <w:gridCol w:w="1410"/>
        <w:gridCol w:w="640"/>
        <w:gridCol w:w="1248"/>
      </w:tblGrid>
      <w:tr w:rsidR="0003445D">
        <w:trPr>
          <w:trHeight w:val="399"/>
        </w:trPr>
        <w:tc>
          <w:tcPr>
            <w:tcW w:w="1410" w:type="dxa"/>
          </w:tcPr>
          <w:p w:rsidR="0003445D" w:rsidRDefault="007B18AE">
            <w:pPr>
              <w:pStyle w:val="TableParagraph"/>
              <w:spacing w:before="0" w:line="380" w:lineRule="exact"/>
              <w:ind w:right="78"/>
              <w:rPr>
                <w:sz w:val="32"/>
              </w:rPr>
            </w:pPr>
            <w:r>
              <w:rPr>
                <w:sz w:val="32"/>
              </w:rPr>
              <w:t xml:space="preserve">主 </w:t>
            </w:r>
            <w:r w:rsidR="005743FB">
              <w:rPr>
                <w:rFonts w:hint="eastAsia"/>
                <w:sz w:val="32"/>
              </w:rPr>
              <w:t>席</w:t>
            </w:r>
            <w:r>
              <w:rPr>
                <w:sz w:val="32"/>
              </w:rPr>
              <w:t xml:space="preserve"> 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spacing w:before="0" w:line="380" w:lineRule="exact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spacing w:before="0" w:line="380" w:lineRule="exact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lastRenderedPageBreak/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  <w:tr w:rsidR="0003445D">
        <w:trPr>
          <w:trHeight w:val="480"/>
        </w:trPr>
        <w:tc>
          <w:tcPr>
            <w:tcW w:w="1410" w:type="dxa"/>
          </w:tcPr>
          <w:p w:rsidR="0003445D" w:rsidRDefault="007B18AE">
            <w:pPr>
              <w:pStyle w:val="TableParagraph"/>
              <w:ind w:right="78"/>
              <w:rPr>
                <w:sz w:val="32"/>
              </w:rPr>
            </w:pPr>
            <w:r>
              <w:rPr>
                <w:w w:val="99"/>
                <w:sz w:val="32"/>
              </w:rPr>
              <w:t>委</w:t>
            </w:r>
          </w:p>
        </w:tc>
        <w:tc>
          <w:tcPr>
            <w:tcW w:w="640" w:type="dxa"/>
          </w:tcPr>
          <w:p w:rsidR="0003445D" w:rsidRDefault="007B18AE">
            <w:pPr>
              <w:pStyle w:val="TableParagraph"/>
              <w:ind w:left="8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員</w:t>
            </w:r>
          </w:p>
        </w:tc>
        <w:tc>
          <w:tcPr>
            <w:tcW w:w="1248" w:type="dxa"/>
          </w:tcPr>
          <w:p w:rsidR="0003445D" w:rsidRDefault="0003445D">
            <w:pPr>
              <w:pStyle w:val="TableParagraph"/>
              <w:ind w:right="48"/>
              <w:rPr>
                <w:sz w:val="32"/>
              </w:rPr>
            </w:pPr>
          </w:p>
        </w:tc>
      </w:tr>
    </w:tbl>
    <w:p w:rsidR="0003445D" w:rsidRDefault="007B18AE">
      <w:pPr>
        <w:pStyle w:val="a3"/>
        <w:spacing w:before="161"/>
      </w:pPr>
      <w:r>
        <w:t>（依委員之姓名筆劃由少至多排列）</w:t>
      </w:r>
    </w:p>
    <w:p w:rsidR="0003445D" w:rsidRDefault="0003445D">
      <w:pPr>
        <w:sectPr w:rsidR="0003445D" w:rsidSect="00175E01">
          <w:headerReference w:type="default" r:id="rId6"/>
          <w:footerReference w:type="default" r:id="rId7"/>
          <w:pgSz w:w="11910" w:h="16840"/>
          <w:pgMar w:top="1480" w:right="1620" w:bottom="1420" w:left="1680" w:header="720" w:footer="505" w:gutter="0"/>
          <w:cols w:space="720"/>
          <w:docGrid w:linePitch="299"/>
        </w:sectPr>
      </w:pPr>
    </w:p>
    <w:p w:rsidR="0003445D" w:rsidRDefault="007B18AE">
      <w:pPr>
        <w:pStyle w:val="a3"/>
        <w:spacing w:before="10"/>
      </w:pPr>
      <w:r>
        <w:lastRenderedPageBreak/>
        <w:t>以上正本係照原本作成</w:t>
      </w:r>
    </w:p>
    <w:p w:rsidR="0003445D" w:rsidRDefault="007B18AE">
      <w:pPr>
        <w:pStyle w:val="a3"/>
        <w:tabs>
          <w:tab w:val="left" w:pos="1140"/>
          <w:tab w:val="left" w:pos="2163"/>
          <w:tab w:val="left" w:pos="3185"/>
          <w:tab w:val="left" w:pos="4030"/>
          <w:tab w:val="left" w:pos="5041"/>
          <w:tab w:val="left" w:pos="5886"/>
          <w:tab w:val="left" w:pos="6572"/>
          <w:tab w:val="left" w:pos="7422"/>
          <w:tab w:val="left" w:pos="8109"/>
        </w:tabs>
        <w:spacing w:before="81"/>
      </w:pPr>
      <w:r>
        <w:t>中</w:t>
      </w:r>
      <w:r>
        <w:tab/>
        <w:t>華</w:t>
      </w:r>
      <w:r>
        <w:tab/>
        <w:t>民</w:t>
      </w:r>
      <w:r>
        <w:tab/>
        <w:t>國</w:t>
      </w:r>
      <w:r>
        <w:tab/>
        <w:t>113</w:t>
      </w:r>
      <w:r>
        <w:tab/>
        <w:t>年</w:t>
      </w:r>
      <w:r>
        <w:tab/>
        <w:t>3</w:t>
      </w:r>
      <w:r>
        <w:tab/>
        <w:t>月</w:t>
      </w:r>
      <w:r>
        <w:tab/>
        <w:t>1</w:t>
      </w:r>
      <w:r>
        <w:tab/>
        <w:t>日</w:t>
      </w:r>
    </w:p>
    <w:p w:rsidR="0003445D" w:rsidRDefault="005743FB">
      <w:pPr>
        <w:pStyle w:val="a3"/>
        <w:tabs>
          <w:tab w:val="left" w:pos="5242"/>
        </w:tabs>
        <w:spacing w:before="217"/>
        <w:ind w:left="3483"/>
      </w:pPr>
      <w:r>
        <w:rPr>
          <w:rFonts w:hint="eastAsia"/>
        </w:rPr>
        <w:t>幹</w:t>
      </w:r>
      <w:r w:rsidR="007B18AE">
        <w:rPr>
          <w:spacing w:val="-1"/>
        </w:rPr>
        <w:t xml:space="preserve"> </w:t>
      </w:r>
      <w:r>
        <w:rPr>
          <w:rFonts w:hint="eastAsia"/>
          <w:spacing w:val="-1"/>
        </w:rPr>
        <w:t>事</w:t>
      </w:r>
      <w:r w:rsidR="007B18AE">
        <w:t xml:space="preserve"> </w:t>
      </w:r>
      <w:r w:rsidR="007B18AE">
        <w:tab/>
      </w:r>
    </w:p>
    <w:sectPr w:rsidR="0003445D">
      <w:pgSz w:w="11910" w:h="16840"/>
      <w:pgMar w:top="1540" w:right="1620" w:bottom="1420" w:left="168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01" w:rsidRDefault="008B0C01">
      <w:r>
        <w:separator/>
      </w:r>
    </w:p>
  </w:endnote>
  <w:endnote w:type="continuationSeparator" w:id="0">
    <w:p w:rsidR="008B0C01" w:rsidRDefault="008B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5D" w:rsidRDefault="005743FB">
    <w:pPr>
      <w:pStyle w:val="a3"/>
      <w:spacing w:before="0"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9765030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45D" w:rsidRDefault="007B18A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50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68.9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A7i/nm4QAAAA0BAAAPAAAA&#10;AAAAAAAAAAAAAAMFAABkcnMvZG93bnJldi54bWxQSwUGAAAAAAQABADzAAAAEQYAAAAA&#10;" filled="f" stroked="f">
              <v:textbox inset="0,0,0,0">
                <w:txbxContent>
                  <w:p w:rsidR="0003445D" w:rsidRDefault="007B18A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3505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01" w:rsidRDefault="008B0C01">
      <w:r>
        <w:separator/>
      </w:r>
    </w:p>
  </w:footnote>
  <w:footnote w:type="continuationSeparator" w:id="0">
    <w:p w:rsidR="008B0C01" w:rsidRDefault="008B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01" w:rsidRDefault="00140ADD" w:rsidP="00175E01">
    <w:pPr>
      <w:pStyle w:val="a5"/>
      <w:jc w:val="right"/>
    </w:pPr>
    <w:r>
      <w:rPr>
        <w:rFonts w:hint="eastAsia"/>
      </w:rPr>
      <w:t>附件</w:t>
    </w:r>
    <w:r w:rsidR="00BE3505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5D"/>
    <w:rsid w:val="0002331C"/>
    <w:rsid w:val="0003445D"/>
    <w:rsid w:val="000F0BA6"/>
    <w:rsid w:val="00140ADD"/>
    <w:rsid w:val="00175E01"/>
    <w:rsid w:val="005743FB"/>
    <w:rsid w:val="00741080"/>
    <w:rsid w:val="007B18AE"/>
    <w:rsid w:val="008B0C01"/>
    <w:rsid w:val="009E453E"/>
    <w:rsid w:val="00B62E72"/>
    <w:rsid w:val="00BE3505"/>
    <w:rsid w:val="00CB3DDE"/>
    <w:rsid w:val="00D34137"/>
    <w:rsid w:val="00F8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A17B3"/>
  <w15:docId w15:val="{4C34A4E4-CE19-422A-9C9B-6F08FC56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  <w:ind w:left="12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 w:line="444" w:lineRule="exact"/>
      <w:jc w:val="right"/>
    </w:pPr>
  </w:style>
  <w:style w:type="paragraph" w:styleId="a5">
    <w:name w:val="header"/>
    <w:basedOn w:val="a"/>
    <w:link w:val="a6"/>
    <w:uiPriority w:val="99"/>
    <w:unhideWhenUsed/>
    <w:rsid w:val="009E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453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9E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453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Date"/>
    <w:basedOn w:val="a"/>
    <w:next w:val="a"/>
    <w:link w:val="aa"/>
    <w:uiPriority w:val="99"/>
    <w:semiHidden/>
    <w:unhideWhenUsed/>
    <w:rsid w:val="00D34137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D34137"/>
    <w:rPr>
      <w:rFonts w:ascii="標楷體" w:eastAsia="標楷體" w:hAnsi="標楷體" w:cs="標楷體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Windows User</cp:lastModifiedBy>
  <cp:revision>8</cp:revision>
  <dcterms:created xsi:type="dcterms:W3CDTF">2024-04-01T08:19:00Z</dcterms:created>
  <dcterms:modified xsi:type="dcterms:W3CDTF">2025-07-08T07:54:00Z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2024-04-01T00:00:00Z</vt:filetime>
  </property>
</Properties>
</file>