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F69AC">
      <w:pPr>
        <w:spacing w:line="320" w:lineRule="atLeast"/>
        <w:jc w:val="center"/>
      </w:pPr>
      <w:r>
        <w:rPr>
          <w:rFonts w:ascii="標楷體" w:eastAsia="標楷體" w:hAnsi="標楷體" w:hint="eastAsia"/>
          <w:b/>
          <w:bCs/>
          <w:sz w:val="32"/>
          <w:szCs w:val="32"/>
        </w:rPr>
        <w:t>臺東縣災害應變中心處置報告內容</w:t>
      </w:r>
      <w:bookmarkStart w:id="0" w:name="_GoBack"/>
      <w:bookmarkEnd w:id="0"/>
    </w:p>
    <w:p w:rsidR="00000000" w:rsidRDefault="005F69AC">
      <w:pPr>
        <w:pStyle w:val="Default"/>
        <w:spacing w:line="320" w:lineRule="atLeast"/>
        <w:jc w:val="right"/>
      </w:pPr>
      <w:r>
        <w:rPr>
          <w:rFonts w:hint="eastAsia"/>
        </w:rPr>
        <w:t> </w:t>
      </w:r>
      <w:r>
        <w:rPr>
          <w:rFonts w:hint="eastAsia"/>
        </w:rPr>
        <w:t>統計截止時間：</w:t>
      </w:r>
      <w:r w:rsidR="002A548A">
        <w:rPr>
          <w:rFonts w:hint="eastAsia"/>
        </w:rPr>
        <w:t>113/07</w:t>
      </w:r>
      <w:r>
        <w:rPr>
          <w:rFonts w:hint="eastAsia"/>
        </w:rPr>
        <w:t>/</w:t>
      </w:r>
      <w:r w:rsidR="002A548A">
        <w:rPr>
          <w:rFonts w:hint="eastAsia"/>
        </w:rPr>
        <w:t>25 05</w:t>
      </w:r>
      <w:r>
        <w:rPr>
          <w:rFonts w:hint="eastAsia"/>
        </w:rPr>
        <w:t>：</w:t>
      </w:r>
      <w:r w:rsidR="002A548A">
        <w:rPr>
          <w:rFonts w:hint="eastAsia"/>
        </w:rPr>
        <w:t>3</w:t>
      </w:r>
      <w:r>
        <w:rPr>
          <w:rFonts w:hint="eastAsia"/>
        </w:rPr>
        <w:t>0</w:t>
      </w:r>
    </w:p>
    <w:p w:rsidR="00000000" w:rsidRDefault="005F69AC">
      <w:pPr>
        <w:spacing w:line="320" w:lineRule="atLeast"/>
        <w:jc w:val="center"/>
        <w:rPr>
          <w:rFonts w:hint="eastAsia"/>
        </w:rPr>
      </w:pPr>
      <w:r>
        <w:rPr>
          <w:rFonts w:ascii="標楷體" w:eastAsia="標楷體" w:hAnsi="標楷體" w:hint="eastAsia"/>
        </w:rPr>
        <w:t xml:space="preserve">                                                      </w:t>
      </w:r>
      <w:r>
        <w:rPr>
          <w:rFonts w:ascii="標楷體" w:eastAsia="標楷體" w:hAnsi="標楷體" w:hint="eastAsia"/>
        </w:rPr>
        <w:t>彙整時間：</w:t>
      </w:r>
      <w:r w:rsidR="002A548A">
        <w:rPr>
          <w:rFonts w:ascii="標楷體" w:eastAsia="標楷體" w:hAnsi="標楷體" w:hint="eastAsia"/>
        </w:rPr>
        <w:t>113</w:t>
      </w:r>
      <w:r>
        <w:rPr>
          <w:rFonts w:ascii="標楷體" w:eastAsia="標楷體" w:hAnsi="標楷體" w:hint="eastAsia"/>
        </w:rPr>
        <w:t>/</w:t>
      </w:r>
      <w:r w:rsidR="002A548A">
        <w:rPr>
          <w:rFonts w:ascii="標楷體" w:eastAsia="標楷體" w:hAnsi="標楷體" w:hint="eastAsia"/>
        </w:rPr>
        <w:t>07</w:t>
      </w:r>
      <w:r>
        <w:rPr>
          <w:rFonts w:ascii="標楷體" w:eastAsia="標楷體" w:hAnsi="標楷體" w:hint="eastAsia"/>
        </w:rPr>
        <w:t>/</w:t>
      </w:r>
      <w:r w:rsidR="002A548A">
        <w:rPr>
          <w:rFonts w:ascii="標楷體" w:eastAsia="標楷體" w:hAnsi="標楷體" w:hint="eastAsia"/>
        </w:rPr>
        <w:t>25 05</w:t>
      </w:r>
      <w:r>
        <w:rPr>
          <w:rFonts w:ascii="標楷體" w:eastAsia="標楷體" w:hAnsi="標楷體" w:hint="eastAsia"/>
        </w:rPr>
        <w:t>：</w:t>
      </w:r>
      <w:r w:rsidR="002A548A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0</w:t>
      </w:r>
    </w:p>
    <w:p w:rsidR="00000000" w:rsidRDefault="005F69AC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2A548A" w:rsidRDefault="005F69AC" w:rsidP="00171538">
      <w:pPr>
        <w:pStyle w:val="af5"/>
        <w:numPr>
          <w:ilvl w:val="0"/>
          <w:numId w:val="1"/>
        </w:numPr>
        <w:ind w:left="993"/>
        <w:rPr>
          <w:rFonts w:ascii="標楷體" w:eastAsia="標楷體" w:hAnsi="標楷體" w:cs="新細明體"/>
        </w:rPr>
      </w:pPr>
      <w:r w:rsidRPr="002A548A">
        <w:rPr>
          <w:rFonts w:ascii="標楷體" w:eastAsia="標楷體" w:hAnsi="標楷體" w:cs="新細明體" w:hint="eastAsia"/>
        </w:rPr>
        <w:t>依據中央氣象署</w:t>
      </w:r>
      <w:proofErr w:type="gramStart"/>
      <w:r w:rsidRPr="002A548A">
        <w:rPr>
          <w:rFonts w:ascii="標楷體" w:eastAsia="標楷體" w:hAnsi="標楷體" w:cs="新細明體" w:hint="eastAsia"/>
        </w:rPr>
        <w:t>氣象情資</w:t>
      </w:r>
      <w:proofErr w:type="gramEnd"/>
      <w:r w:rsidRPr="002A548A">
        <w:rPr>
          <w:rFonts w:ascii="標楷體" w:eastAsia="標楷體" w:hAnsi="標楷體" w:cs="新細明體" w:hint="eastAsia"/>
        </w:rPr>
        <w:t>，本縣災害應變中心於</w:t>
      </w:r>
      <w:proofErr w:type="gramStart"/>
      <w:r w:rsidRPr="002A548A">
        <w:rPr>
          <w:rFonts w:ascii="標楷體" w:eastAsia="標楷體" w:hAnsi="標楷體" w:cs="新細明體" w:hint="eastAsia"/>
        </w:rPr>
        <w:t>113</w:t>
      </w:r>
      <w:r w:rsidRPr="002A548A">
        <w:rPr>
          <w:rFonts w:ascii="標楷體" w:eastAsia="標楷體" w:hAnsi="標楷體" w:cs="新細明體" w:hint="eastAsia"/>
        </w:rPr>
        <w:t>年</w:t>
      </w:r>
      <w:r w:rsidRPr="002A548A">
        <w:rPr>
          <w:rFonts w:ascii="標楷體" w:eastAsia="標楷體" w:hAnsi="標楷體" w:cs="新細明體" w:hint="eastAsia"/>
        </w:rPr>
        <w:t>7</w:t>
      </w:r>
      <w:r w:rsidRPr="002A548A">
        <w:rPr>
          <w:rFonts w:ascii="標楷體" w:eastAsia="標楷體" w:hAnsi="標楷體" w:cs="新細明體" w:hint="eastAsia"/>
        </w:rPr>
        <w:t>月</w:t>
      </w:r>
      <w:r w:rsidRPr="002A548A">
        <w:rPr>
          <w:rFonts w:ascii="標楷體" w:eastAsia="標楷體" w:hAnsi="標楷體" w:cs="新細明體" w:hint="eastAsia"/>
        </w:rPr>
        <w:t>24</w:t>
      </w:r>
      <w:r w:rsidRPr="002A548A">
        <w:rPr>
          <w:rFonts w:ascii="標楷體" w:eastAsia="標楷體" w:hAnsi="標楷體" w:cs="新細明體" w:hint="eastAsia"/>
        </w:rPr>
        <w:t>日</w:t>
      </w:r>
      <w:r w:rsidRPr="002A548A">
        <w:rPr>
          <w:rFonts w:ascii="標楷體" w:eastAsia="標楷體" w:hAnsi="標楷體" w:cs="新細明體" w:hint="eastAsia"/>
        </w:rPr>
        <w:t>08</w:t>
      </w:r>
      <w:r w:rsidRPr="002A548A">
        <w:rPr>
          <w:rFonts w:ascii="標楷體" w:eastAsia="標楷體" w:hAnsi="標楷體" w:cs="新細明體" w:hint="eastAsia"/>
        </w:rPr>
        <w:t>時整調升</w:t>
      </w:r>
      <w:proofErr w:type="gramEnd"/>
      <w:r w:rsidRPr="002A548A">
        <w:rPr>
          <w:rFonts w:ascii="標楷體" w:eastAsia="標楷體" w:hAnsi="標楷體" w:cs="新細明體" w:hint="eastAsia"/>
        </w:rPr>
        <w:t>一級開設。</w:t>
      </w:r>
    </w:p>
    <w:p w:rsidR="002A548A" w:rsidRDefault="005F69AC" w:rsidP="00171538">
      <w:pPr>
        <w:pStyle w:val="af5"/>
        <w:numPr>
          <w:ilvl w:val="0"/>
          <w:numId w:val="1"/>
        </w:numPr>
        <w:ind w:left="993"/>
        <w:rPr>
          <w:rFonts w:ascii="標楷體" w:eastAsia="標楷體" w:hAnsi="標楷體" w:cs="新細明體"/>
        </w:rPr>
      </w:pPr>
      <w:r w:rsidRPr="002A548A">
        <w:rPr>
          <w:rFonts w:ascii="標楷體" w:eastAsia="標楷體" w:hAnsi="標楷體" w:cs="新細明體" w:hint="eastAsia"/>
        </w:rPr>
        <w:t>茲為因應</w:t>
      </w:r>
      <w:proofErr w:type="gramStart"/>
      <w:r w:rsidRPr="002A548A">
        <w:rPr>
          <w:rFonts w:ascii="標楷體" w:eastAsia="標楷體" w:hAnsi="標楷體" w:cs="新細明體" w:hint="eastAsia"/>
        </w:rPr>
        <w:t>凱</w:t>
      </w:r>
      <w:proofErr w:type="gramEnd"/>
      <w:r w:rsidRPr="002A548A">
        <w:rPr>
          <w:rFonts w:ascii="標楷體" w:eastAsia="標楷體" w:hAnsi="標楷體" w:cs="新細明體" w:hint="eastAsia"/>
        </w:rPr>
        <w:t>米颱風災害防救需要，特劃定本縣「向陽山區至大武山區</w:t>
      </w:r>
      <w:r w:rsidRPr="002A548A">
        <w:rPr>
          <w:rFonts w:ascii="標楷體" w:eastAsia="標楷體" w:hAnsi="標楷體" w:cs="新細明體" w:hint="eastAsia"/>
        </w:rPr>
        <w:t>(</w:t>
      </w:r>
      <w:r w:rsidRPr="002A548A">
        <w:rPr>
          <w:rFonts w:ascii="標楷體" w:eastAsia="標楷體" w:hAnsi="標楷體" w:cs="新細明體" w:hint="eastAsia"/>
        </w:rPr>
        <w:t>含中央山脈及海岸山脈</w:t>
      </w:r>
      <w:r w:rsidRPr="002A548A">
        <w:rPr>
          <w:rFonts w:ascii="標楷體" w:eastAsia="標楷體" w:hAnsi="標楷體" w:cs="新細明體" w:hint="eastAsia"/>
        </w:rPr>
        <w:t>)</w:t>
      </w:r>
      <w:r w:rsidRPr="002A548A">
        <w:rPr>
          <w:rFonts w:ascii="標楷體" w:eastAsia="標楷體" w:hAnsi="標楷體" w:cs="新細明體" w:hint="eastAsia"/>
        </w:rPr>
        <w:t>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 w:rsidRPr="002A548A">
        <w:rPr>
          <w:rFonts w:ascii="標楷體" w:eastAsia="標楷體" w:hAnsi="標楷體" w:cs="新細明體" w:hint="eastAsia"/>
        </w:rPr>
        <w:t>特</w:t>
      </w:r>
      <w:proofErr w:type="gramEnd"/>
      <w:r w:rsidRPr="002A548A">
        <w:rPr>
          <w:rFonts w:ascii="標楷體" w:eastAsia="標楷體" w:hAnsi="標楷體" w:cs="新細明體" w:hint="eastAsia"/>
        </w:rPr>
        <w:t>予公告，並自中華民國</w:t>
      </w:r>
      <w:r w:rsidRPr="002A548A">
        <w:rPr>
          <w:rFonts w:ascii="標楷體" w:eastAsia="標楷體" w:hAnsi="標楷體" w:cs="新細明體" w:hint="eastAsia"/>
        </w:rPr>
        <w:t>113</w:t>
      </w:r>
      <w:r w:rsidRPr="002A548A">
        <w:rPr>
          <w:rFonts w:ascii="標楷體" w:eastAsia="標楷體" w:hAnsi="標楷體" w:cs="新細明體" w:hint="eastAsia"/>
        </w:rPr>
        <w:t>年</w:t>
      </w:r>
      <w:r w:rsidRPr="002A548A">
        <w:rPr>
          <w:rFonts w:ascii="標楷體" w:eastAsia="標楷體" w:hAnsi="標楷體" w:cs="新細明體" w:hint="eastAsia"/>
        </w:rPr>
        <w:t>7</w:t>
      </w:r>
      <w:r w:rsidRPr="002A548A">
        <w:rPr>
          <w:rFonts w:ascii="標楷體" w:eastAsia="標楷體" w:hAnsi="標楷體" w:cs="新細明體" w:hint="eastAsia"/>
        </w:rPr>
        <w:t>月</w:t>
      </w:r>
      <w:r w:rsidRPr="002A548A">
        <w:rPr>
          <w:rFonts w:ascii="標楷體" w:eastAsia="標楷體" w:hAnsi="標楷體" w:cs="新細明體" w:hint="eastAsia"/>
        </w:rPr>
        <w:t>22</w:t>
      </w:r>
      <w:r w:rsidRPr="002A548A">
        <w:rPr>
          <w:rFonts w:ascii="標楷體" w:eastAsia="標楷體" w:hAnsi="標楷體" w:cs="新細明體" w:hint="eastAsia"/>
        </w:rPr>
        <w:t>日</w:t>
      </w:r>
      <w:r w:rsidRPr="002A548A">
        <w:rPr>
          <w:rFonts w:ascii="標楷體" w:eastAsia="標楷體" w:hAnsi="標楷體" w:cs="新細明體" w:hint="eastAsia"/>
        </w:rPr>
        <w:t>18</w:t>
      </w:r>
      <w:r w:rsidRPr="002A548A">
        <w:rPr>
          <w:rFonts w:ascii="標楷體" w:eastAsia="標楷體" w:hAnsi="標楷體" w:cs="新細明體" w:hint="eastAsia"/>
        </w:rPr>
        <w:t>時</w:t>
      </w:r>
      <w:r w:rsidRPr="002A548A">
        <w:rPr>
          <w:rFonts w:ascii="標楷體" w:eastAsia="標楷體" w:hAnsi="標楷體" w:cs="新細明體" w:hint="eastAsia"/>
        </w:rPr>
        <w:t>00</w:t>
      </w:r>
      <w:r w:rsidRPr="002A548A">
        <w:rPr>
          <w:rFonts w:ascii="標楷體" w:eastAsia="標楷體" w:hAnsi="標楷體" w:cs="新細明體" w:hint="eastAsia"/>
        </w:rPr>
        <w:t>分起生效。</w:t>
      </w:r>
    </w:p>
    <w:p w:rsidR="002A548A" w:rsidRDefault="005F69AC" w:rsidP="00171538">
      <w:pPr>
        <w:pStyle w:val="af5"/>
        <w:numPr>
          <w:ilvl w:val="0"/>
          <w:numId w:val="1"/>
        </w:numPr>
        <w:ind w:left="993"/>
        <w:rPr>
          <w:rFonts w:ascii="標楷體" w:eastAsia="標楷體" w:hAnsi="標楷體" w:cs="新細明體"/>
        </w:rPr>
      </w:pPr>
      <w:proofErr w:type="gramStart"/>
      <w:r w:rsidRPr="002A548A">
        <w:rPr>
          <w:rFonts w:ascii="標楷體" w:eastAsia="標楷體" w:hAnsi="標楷體" w:cs="新細明體" w:hint="eastAsia"/>
        </w:rPr>
        <w:t>太平溪右岸</w:t>
      </w:r>
      <w:proofErr w:type="gramEnd"/>
      <w:r w:rsidRPr="002A548A">
        <w:rPr>
          <w:rFonts w:ascii="標楷體" w:eastAsia="標楷體" w:hAnsi="標楷體" w:cs="新細明體" w:hint="eastAsia"/>
        </w:rPr>
        <w:t>一路通（南王橋至日光橋段）因應</w:t>
      </w:r>
      <w:proofErr w:type="gramStart"/>
      <w:r w:rsidRPr="002A548A">
        <w:rPr>
          <w:rFonts w:ascii="標楷體" w:eastAsia="標楷體" w:hAnsi="標楷體" w:cs="新細明體" w:hint="eastAsia"/>
        </w:rPr>
        <w:t>凱</w:t>
      </w:r>
      <w:proofErr w:type="gramEnd"/>
      <w:r w:rsidRPr="002A548A">
        <w:rPr>
          <w:rFonts w:ascii="標楷體" w:eastAsia="標楷體" w:hAnsi="標楷體" w:cs="新細明體" w:hint="eastAsia"/>
        </w:rPr>
        <w:t>米颱風，該道路下越南</w:t>
      </w:r>
      <w:proofErr w:type="gramStart"/>
      <w:r w:rsidRPr="002A548A">
        <w:rPr>
          <w:rFonts w:ascii="標楷體" w:eastAsia="標楷體" w:hAnsi="標楷體" w:cs="新細明體" w:hint="eastAsia"/>
        </w:rPr>
        <w:t>迴</w:t>
      </w:r>
      <w:proofErr w:type="gramEnd"/>
      <w:r w:rsidRPr="002A548A">
        <w:rPr>
          <w:rFonts w:ascii="標楷體" w:eastAsia="標楷體" w:hAnsi="標楷體" w:cs="新細明體" w:hint="eastAsia"/>
        </w:rPr>
        <w:t>鐵路橋路段，屬太平溪河床便道，為維用路安全將進行封閉（計南王橋端、日光橋端、卑南</w:t>
      </w:r>
      <w:proofErr w:type="gramStart"/>
      <w:r w:rsidRPr="002A548A">
        <w:rPr>
          <w:rFonts w:ascii="標楷體" w:eastAsia="標楷體" w:hAnsi="標楷體" w:cs="新細明體" w:hint="eastAsia"/>
        </w:rPr>
        <w:t>圳</w:t>
      </w:r>
      <w:proofErr w:type="gramEnd"/>
      <w:r w:rsidRPr="002A548A">
        <w:rPr>
          <w:rFonts w:ascii="標楷體" w:eastAsia="標楷體" w:hAnsi="標楷體" w:cs="新細明體" w:hint="eastAsia"/>
        </w:rPr>
        <w:t>路旁等三處）路口暫停通行。</w:t>
      </w:r>
    </w:p>
    <w:p w:rsidR="00000000" w:rsidRPr="002A548A" w:rsidRDefault="005F69AC" w:rsidP="00171538">
      <w:pPr>
        <w:pStyle w:val="af5"/>
        <w:numPr>
          <w:ilvl w:val="0"/>
          <w:numId w:val="1"/>
        </w:numPr>
        <w:ind w:left="993"/>
        <w:rPr>
          <w:rFonts w:ascii="標楷體" w:eastAsia="標楷體" w:hAnsi="標楷體" w:cs="新細明體"/>
        </w:rPr>
      </w:pPr>
      <w:r w:rsidRPr="002A548A">
        <w:rPr>
          <w:rFonts w:ascii="標楷體" w:eastAsia="標楷體" w:hAnsi="標楷體" w:cs="新細明體" w:hint="eastAsia"/>
        </w:rPr>
        <w:t>太平</w:t>
      </w:r>
      <w:r w:rsidRPr="002A548A">
        <w:rPr>
          <w:rFonts w:ascii="標楷體" w:eastAsia="標楷體" w:hAnsi="標楷體" w:cs="新細明體" w:hint="eastAsia"/>
        </w:rPr>
        <w:t>溪康樂橋與豐里橋河段高灘停車空間，將進行出入口封閉（只出不進），移請相關單位協助宣導疏散河床停車車輛。</w:t>
      </w:r>
      <w:r w:rsidRPr="002A548A">
        <w:rPr>
          <w:rFonts w:ascii="標楷體" w:eastAsia="標楷體" w:hAnsi="標楷體" w:cs="新細明體" w:hint="eastAsia"/>
        </w:rPr>
        <w:t xml:space="preserve"> </w:t>
      </w:r>
    </w:p>
    <w:p w:rsidR="00000000" w:rsidRDefault="005F69AC" w:rsidP="002A548A">
      <w:pPr>
        <w:pStyle w:val="af5"/>
        <w:numPr>
          <w:ilvl w:val="0"/>
          <w:numId w:val="3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上班、上課情形：</w:t>
      </w:r>
    </w:p>
    <w:p w:rsidR="002A548A" w:rsidRPr="002A548A" w:rsidRDefault="002A548A" w:rsidP="002A548A">
      <w:pPr>
        <w:pStyle w:val="af5"/>
        <w:spacing w:line="320" w:lineRule="atLeast"/>
        <w:ind w:left="870"/>
        <w:rPr>
          <w:rFonts w:ascii="標楷體" w:eastAsia="標楷體" w:hAnsi="標楷體" w:hint="eastAsia"/>
        </w:rPr>
      </w:pPr>
      <w:r w:rsidRPr="002A548A">
        <w:rPr>
          <w:rFonts w:ascii="標楷體" w:eastAsia="標楷體" w:hAnsi="標楷體" w:hint="eastAsia"/>
          <w:color w:val="000000"/>
          <w:shd w:val="clear" w:color="auto" w:fill="FFFFFF"/>
        </w:rPr>
        <w:t>受</w:t>
      </w:r>
      <w:proofErr w:type="gramStart"/>
      <w:r>
        <w:rPr>
          <w:rFonts w:ascii="標楷體" w:eastAsia="標楷體" w:hAnsi="標楷體" w:hint="eastAsia"/>
          <w:color w:val="000000"/>
          <w:shd w:val="clear" w:color="auto" w:fill="FFFFFF"/>
        </w:rPr>
        <w:t>凱</w:t>
      </w:r>
      <w:proofErr w:type="gramEnd"/>
      <w:r>
        <w:rPr>
          <w:rFonts w:ascii="標楷體" w:eastAsia="標楷體" w:hAnsi="標楷體" w:hint="eastAsia"/>
          <w:color w:val="000000"/>
          <w:shd w:val="clear" w:color="auto" w:fill="FFFFFF"/>
        </w:rPr>
        <w:t>米颱風影響，依據中央氣象署預報資料，本縣已</w:t>
      </w:r>
      <w:proofErr w:type="gramStart"/>
      <w:r>
        <w:rPr>
          <w:rFonts w:ascii="標楷體" w:eastAsia="標楷體" w:hAnsi="標楷體" w:hint="eastAsia"/>
          <w:color w:val="000000"/>
          <w:shd w:val="clear" w:color="auto" w:fill="FFFFFF"/>
        </w:rPr>
        <w:t>達停班停課</w:t>
      </w:r>
      <w:proofErr w:type="gramEnd"/>
      <w:r>
        <w:rPr>
          <w:rFonts w:ascii="標楷體" w:eastAsia="標楷體" w:hAnsi="標楷體" w:hint="eastAsia"/>
          <w:color w:val="000000"/>
          <w:shd w:val="clear" w:color="auto" w:fill="FFFFFF"/>
        </w:rPr>
        <w:t>標準，今</w:t>
      </w:r>
      <w:r w:rsidRPr="002A548A">
        <w:rPr>
          <w:rFonts w:ascii="標楷體" w:eastAsia="標楷體" w:hAnsi="標楷體" w:hint="eastAsia"/>
          <w:color w:val="000000"/>
          <w:shd w:val="clear" w:color="auto" w:fill="FFFFFF"/>
        </w:rPr>
        <w:t>（25）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日</w:t>
      </w:r>
      <w:r w:rsidRPr="002A548A">
        <w:rPr>
          <w:rFonts w:ascii="標楷體" w:eastAsia="標楷體" w:hAnsi="標楷體" w:hint="eastAsia"/>
          <w:color w:val="000000"/>
          <w:shd w:val="clear" w:color="auto" w:fill="FFFFFF"/>
        </w:rPr>
        <w:t>停止上班、停止上課。</w:t>
      </w:r>
    </w:p>
    <w:p w:rsidR="00000000" w:rsidRDefault="005F69AC" w:rsidP="002A548A">
      <w:pPr>
        <w:pStyle w:val="af5"/>
        <w:numPr>
          <w:ilvl w:val="0"/>
          <w:numId w:val="3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</w:t>
      </w:r>
    </w:p>
    <w:p w:rsidR="002A548A" w:rsidRDefault="002A548A" w:rsidP="00171538">
      <w:pPr>
        <w:pStyle w:val="af5"/>
        <w:spacing w:line="320" w:lineRule="atLeast"/>
        <w:ind w:left="567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電力：</w:t>
      </w:r>
    </w:p>
    <w:p w:rsidR="002A548A" w:rsidRDefault="002A548A" w:rsidP="00171538">
      <w:pPr>
        <w:pStyle w:val="af5"/>
        <w:spacing w:line="320" w:lineRule="atLeast"/>
        <w:ind w:left="567"/>
        <w:rPr>
          <w:rFonts w:ascii="標楷體" w:eastAsia="標楷體" w:hAnsi="標楷體"/>
          <w:color w:val="000000"/>
          <w:shd w:val="clear" w:color="auto" w:fill="FFFFFF"/>
        </w:rPr>
      </w:pPr>
      <w:r w:rsidRPr="002A548A">
        <w:rPr>
          <w:rFonts w:ascii="標楷體" w:eastAsia="標楷體" w:hAnsi="標楷體" w:hint="eastAsia"/>
          <w:color w:val="000000"/>
          <w:shd w:val="clear" w:color="auto" w:fill="FFFFFF"/>
        </w:rPr>
        <w:t>颱風期間台東曾停電戶數9030戶、修復6445戶，搶修中2585戶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。</w:t>
      </w:r>
      <w:r w:rsidRPr="002A548A">
        <w:rPr>
          <w:rFonts w:ascii="標楷體" w:eastAsia="標楷體" w:hAnsi="標楷體" w:hint="eastAsia"/>
          <w:color w:val="000000"/>
          <w:shd w:val="clear" w:color="auto" w:fill="FFFFFF"/>
        </w:rPr>
        <w:br/>
        <w:t>各鄉鎮7/25 05:00</w:t>
      </w:r>
      <w:proofErr w:type="gramStart"/>
      <w:r w:rsidRPr="002A548A">
        <w:rPr>
          <w:rFonts w:ascii="標楷體" w:eastAsia="標楷體" w:hAnsi="標楷體" w:hint="eastAsia"/>
          <w:color w:val="000000"/>
          <w:shd w:val="clear" w:color="auto" w:fill="FFFFFF"/>
        </w:rPr>
        <w:t>各</w:t>
      </w:r>
      <w:proofErr w:type="gramEnd"/>
      <w:r w:rsidRPr="002A548A">
        <w:rPr>
          <w:rFonts w:ascii="標楷體" w:eastAsia="標楷體" w:hAnsi="標楷體" w:hint="eastAsia"/>
          <w:color w:val="000000"/>
          <w:shd w:val="clear" w:color="auto" w:fill="FFFFFF"/>
        </w:rPr>
        <w:t>鄉鎮停電狀況(戶、處)：東河鄉1020、蘭嶼鄉765、卑南鄉444、海端鄉65、綠島鄉62、鹿野鄉50、大武鄉48、達仁鄉43、太麻里鄉36、金峰鄉34、成功鎮18。</w:t>
      </w:r>
    </w:p>
    <w:p w:rsidR="002A548A" w:rsidRDefault="002A548A" w:rsidP="00171538">
      <w:pPr>
        <w:pStyle w:val="af5"/>
        <w:spacing w:line="320" w:lineRule="atLeast"/>
        <w:ind w:left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2A548A">
        <w:rPr>
          <w:rFonts w:ascii="標楷體" w:eastAsia="標楷體" w:hAnsi="標楷體" w:hint="eastAsia"/>
          <w:b/>
          <w:bCs/>
          <w:sz w:val="28"/>
          <w:szCs w:val="28"/>
        </w:rPr>
        <w:t>民生用水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2A548A" w:rsidRDefault="002A548A" w:rsidP="00171538">
      <w:pPr>
        <w:pStyle w:val="af5"/>
        <w:spacing w:line="320" w:lineRule="atLeast"/>
        <w:ind w:left="567"/>
        <w:jc w:val="both"/>
        <w:rPr>
          <w:rFonts w:ascii="標楷體" w:eastAsia="標楷體" w:hAnsi="標楷體"/>
          <w:color w:val="000000"/>
          <w:shd w:val="clear" w:color="auto" w:fill="FFFFFF"/>
        </w:rPr>
      </w:pPr>
      <w:r w:rsidRPr="002A548A">
        <w:rPr>
          <w:rFonts w:ascii="標楷體" w:eastAsia="標楷體" w:hAnsi="標楷體" w:hint="eastAsia"/>
          <w:color w:val="000000"/>
          <w:shd w:val="clear" w:color="auto" w:fill="FFFFFF"/>
        </w:rPr>
        <w:t>截至通報時間為止，本處轄區供水正常</w:t>
      </w:r>
    </w:p>
    <w:p w:rsidR="002A548A" w:rsidRDefault="00171538" w:rsidP="00171538">
      <w:pPr>
        <w:pStyle w:val="af5"/>
        <w:spacing w:line="320" w:lineRule="atLeast"/>
        <w:ind w:left="567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171538">
        <w:rPr>
          <w:rFonts w:ascii="標楷體" w:eastAsia="標楷體" w:hAnsi="標楷體" w:hint="eastAsia"/>
          <w:b/>
          <w:bCs/>
          <w:sz w:val="28"/>
          <w:szCs w:val="28"/>
        </w:rPr>
        <w:t>電信：</w:t>
      </w:r>
    </w:p>
    <w:p w:rsidR="00171538" w:rsidRDefault="00171538" w:rsidP="00171538">
      <w:pPr>
        <w:pStyle w:val="af5"/>
        <w:spacing w:line="320" w:lineRule="atLeast"/>
        <w:ind w:left="567"/>
        <w:jc w:val="both"/>
        <w:rPr>
          <w:rFonts w:ascii="標楷體" w:eastAsia="標楷體" w:hAnsi="標楷體"/>
          <w:color w:val="000000"/>
          <w:shd w:val="clear" w:color="auto" w:fill="FFFFFF"/>
        </w:rPr>
      </w:pPr>
      <w:r w:rsidRPr="00171538">
        <w:rPr>
          <w:rFonts w:ascii="標楷體" w:eastAsia="標楷體" w:hAnsi="標楷體" w:hint="eastAsia"/>
          <w:color w:val="000000"/>
          <w:shd w:val="clear" w:color="auto" w:fill="FFFFFF"/>
        </w:rPr>
        <w:t>截至通報時間為止，本處轄區電信網路及基地台皆無災情產生。</w:t>
      </w:r>
    </w:p>
    <w:p w:rsidR="004E1170" w:rsidRDefault="004E1170" w:rsidP="00171538">
      <w:pPr>
        <w:pStyle w:val="af5"/>
        <w:spacing w:line="320" w:lineRule="atLeast"/>
        <w:ind w:left="567"/>
        <w:jc w:val="both"/>
        <w:rPr>
          <w:rFonts w:ascii="標楷體" w:eastAsia="標楷體" w:hAnsi="標楷體"/>
          <w:color w:val="000000"/>
          <w:shd w:val="clear" w:color="auto" w:fill="FFFFFF"/>
        </w:rPr>
      </w:pPr>
    </w:p>
    <w:p w:rsidR="004E1170" w:rsidRDefault="004E1170" w:rsidP="00171538">
      <w:pPr>
        <w:pStyle w:val="af5"/>
        <w:spacing w:line="320" w:lineRule="atLeast"/>
        <w:ind w:left="567"/>
        <w:jc w:val="both"/>
        <w:rPr>
          <w:rFonts w:ascii="標楷體" w:eastAsia="標楷體" w:hAnsi="標楷體"/>
          <w:color w:val="000000"/>
          <w:shd w:val="clear" w:color="auto" w:fill="FFFFFF"/>
        </w:rPr>
      </w:pPr>
    </w:p>
    <w:p w:rsidR="004E1170" w:rsidRPr="00171538" w:rsidRDefault="004E1170" w:rsidP="00171538">
      <w:pPr>
        <w:pStyle w:val="af5"/>
        <w:spacing w:line="320" w:lineRule="atLeast"/>
        <w:ind w:left="567"/>
        <w:jc w:val="both"/>
        <w:rPr>
          <w:rFonts w:ascii="標楷體" w:eastAsia="標楷體" w:hAnsi="標楷體" w:hint="eastAsia"/>
          <w:color w:val="000000"/>
          <w:shd w:val="clear" w:color="auto" w:fill="FFFFFF"/>
        </w:rPr>
      </w:pPr>
    </w:p>
    <w:p w:rsidR="00000000" w:rsidRDefault="005F69AC" w:rsidP="002A548A">
      <w:pPr>
        <w:pStyle w:val="af5"/>
        <w:numPr>
          <w:ilvl w:val="0"/>
          <w:numId w:val="3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人名傷亡情形：</w:t>
      </w:r>
    </w:p>
    <w:p w:rsidR="002A548A" w:rsidRPr="002A548A" w:rsidRDefault="002A548A" w:rsidP="002A548A">
      <w:pPr>
        <w:pStyle w:val="af5"/>
        <w:spacing w:line="320" w:lineRule="atLeast"/>
        <w:ind w:left="870"/>
        <w:jc w:val="both"/>
        <w:rPr>
          <w:rFonts w:ascii="標楷體" w:eastAsia="標楷體" w:hAnsi="標楷體" w:hint="eastAsia"/>
          <w:color w:val="000000"/>
          <w:shd w:val="clear" w:color="auto" w:fill="FFFFFF"/>
        </w:rPr>
      </w:pPr>
      <w:r w:rsidRPr="002A548A">
        <w:rPr>
          <w:rFonts w:ascii="標楷體" w:eastAsia="標楷體" w:hAnsi="標楷體" w:hint="eastAsia"/>
          <w:color w:val="000000"/>
          <w:shd w:val="clear" w:color="auto" w:fill="FFFFFF"/>
        </w:rPr>
        <w:t>截至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25日5</w:t>
      </w:r>
      <w:r w:rsidRPr="002A548A">
        <w:rPr>
          <w:rFonts w:ascii="標楷體" w:eastAsia="標楷體" w:hAnsi="標楷體" w:hint="eastAsia"/>
          <w:color w:val="000000"/>
          <w:shd w:val="clear" w:color="auto" w:fill="FFFFFF"/>
        </w:rPr>
        <w:t>時</w:t>
      </w:r>
      <w:r>
        <w:rPr>
          <w:rFonts w:ascii="標楷體" w:eastAsia="標楷體" w:hAnsi="標楷體" w:hint="eastAsia"/>
          <w:color w:val="000000"/>
          <w:shd w:val="clear" w:color="auto" w:fill="FFFFFF"/>
        </w:rPr>
        <w:t>30分</w:t>
      </w:r>
      <w:r w:rsidRPr="002A548A">
        <w:rPr>
          <w:rFonts w:ascii="標楷體" w:eastAsia="標楷體" w:hAnsi="標楷體" w:hint="eastAsia"/>
          <w:color w:val="000000"/>
          <w:shd w:val="clear" w:color="auto" w:fill="FFFFFF"/>
        </w:rPr>
        <w:t>為止，颱風受傷1人(1人已出院檢傷三級，在市區家中因遭木板擊中造成</w:t>
      </w:r>
      <w:proofErr w:type="gramStart"/>
      <w:r w:rsidRPr="002A548A">
        <w:rPr>
          <w:rFonts w:ascii="標楷體" w:eastAsia="標楷體" w:hAnsi="標楷體" w:hint="eastAsia"/>
          <w:color w:val="000000"/>
          <w:shd w:val="clear" w:color="auto" w:fill="FFFFFF"/>
        </w:rPr>
        <w:t>臉部鈍傷</w:t>
      </w:r>
      <w:proofErr w:type="gramEnd"/>
      <w:r w:rsidRPr="002A548A">
        <w:rPr>
          <w:rFonts w:ascii="標楷體" w:eastAsia="標楷體" w:hAnsi="標楷體" w:hint="eastAsia"/>
          <w:color w:val="000000"/>
          <w:shd w:val="clear" w:color="auto" w:fill="FFFFFF"/>
        </w:rPr>
        <w:t>)，死亡0人。</w:t>
      </w:r>
    </w:p>
    <w:p w:rsidR="00000000" w:rsidRDefault="005F69AC" w:rsidP="002A548A">
      <w:pPr>
        <w:pStyle w:val="af5"/>
        <w:numPr>
          <w:ilvl w:val="0"/>
          <w:numId w:val="3"/>
        </w:num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2A548A" w:rsidRPr="00757BEA" w:rsidRDefault="002A548A" w:rsidP="00757BEA">
      <w:pPr>
        <w:pStyle w:val="af5"/>
        <w:ind w:left="870"/>
        <w:rPr>
          <w:rFonts w:ascii="標楷體" w:eastAsia="標楷體" w:hAnsi="標楷體" w:cs="新細明體" w:hint="eastAsia"/>
        </w:rPr>
      </w:pPr>
      <w:r w:rsidRPr="002A548A">
        <w:rPr>
          <w:rFonts w:ascii="標楷體" w:eastAsia="標楷體" w:hAnsi="標楷體" w:cs="新細明體" w:hint="eastAsia"/>
        </w:rPr>
        <w:t>茲為因應</w:t>
      </w:r>
      <w:proofErr w:type="gramStart"/>
      <w:r w:rsidRPr="002A548A">
        <w:rPr>
          <w:rFonts w:ascii="標楷體" w:eastAsia="標楷體" w:hAnsi="標楷體" w:cs="新細明體" w:hint="eastAsia"/>
        </w:rPr>
        <w:t>凱</w:t>
      </w:r>
      <w:proofErr w:type="gramEnd"/>
      <w:r w:rsidRPr="002A548A">
        <w:rPr>
          <w:rFonts w:ascii="標楷體" w:eastAsia="標楷體" w:hAnsi="標楷體" w:cs="新細明體" w:hint="eastAsia"/>
        </w:rPr>
        <w:t>米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 w:rsidRPr="002A548A">
        <w:rPr>
          <w:rFonts w:ascii="標楷體" w:eastAsia="標楷體" w:hAnsi="標楷體" w:cs="新細明體" w:hint="eastAsia"/>
        </w:rPr>
        <w:t>特</w:t>
      </w:r>
      <w:proofErr w:type="gramEnd"/>
      <w:r w:rsidRPr="002A548A">
        <w:rPr>
          <w:rFonts w:ascii="標楷體" w:eastAsia="標楷體" w:hAnsi="標楷體" w:cs="新細明體" w:hint="eastAsia"/>
        </w:rPr>
        <w:t>予公告，並自中華民國113年7月22日18時00分起生效。</w:t>
      </w:r>
    </w:p>
    <w:p w:rsidR="00000000" w:rsidRDefault="005F69AC" w:rsidP="00634047">
      <w:pPr>
        <w:pStyle w:val="af5"/>
        <w:numPr>
          <w:ilvl w:val="0"/>
          <w:numId w:val="3"/>
        </w:numPr>
        <w:spacing w:line="320" w:lineRule="atLeast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河川水位：</w:t>
      </w:r>
    </w:p>
    <w:p w:rsidR="00634047" w:rsidRDefault="00634047" w:rsidP="00634047">
      <w:pPr>
        <w:pStyle w:val="af5"/>
        <w:spacing w:line="320" w:lineRule="atLeast"/>
        <w:ind w:left="870"/>
        <w:jc w:val="both"/>
        <w:rPr>
          <w:rFonts w:ascii="標楷體" w:eastAsia="標楷體" w:hAnsi="標楷體" w:cs="新細明體"/>
        </w:rPr>
      </w:pPr>
      <w:proofErr w:type="gramStart"/>
      <w:r w:rsidRPr="00634047">
        <w:rPr>
          <w:rFonts w:ascii="標楷體" w:eastAsia="標楷體" w:hAnsi="標楷體" w:cs="新細明體" w:hint="eastAsia"/>
        </w:rPr>
        <w:t>目前區排及</w:t>
      </w:r>
      <w:proofErr w:type="gramEnd"/>
      <w:r w:rsidRPr="00634047">
        <w:rPr>
          <w:rFonts w:ascii="標楷體" w:eastAsia="標楷體" w:hAnsi="標楷體" w:cs="新細明體" w:hint="eastAsia"/>
        </w:rPr>
        <w:t>縣管河川水位皆正常。</w:t>
      </w:r>
    </w:p>
    <w:p w:rsidR="004E1170" w:rsidRPr="00634047" w:rsidRDefault="004E1170" w:rsidP="00634047">
      <w:pPr>
        <w:pStyle w:val="af5"/>
        <w:spacing w:line="320" w:lineRule="atLeast"/>
        <w:ind w:left="870"/>
        <w:jc w:val="both"/>
        <w:rPr>
          <w:rFonts w:ascii="標楷體" w:eastAsia="標楷體" w:hAnsi="標楷體" w:cs="新細明體" w:hint="eastAsia"/>
        </w:rPr>
      </w:pPr>
    </w:p>
    <w:p w:rsidR="00000000" w:rsidRDefault="005F69AC" w:rsidP="006D08E9">
      <w:pPr>
        <w:pStyle w:val="af5"/>
        <w:numPr>
          <w:ilvl w:val="0"/>
          <w:numId w:val="3"/>
        </w:numPr>
        <w:spacing w:line="320" w:lineRule="atLeast"/>
        <w:jc w:val="both"/>
        <w:rPr>
          <w:sz w:val="14"/>
          <w:szCs w:val="14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交通狀況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>
        <w:rPr>
          <w:rFonts w:ascii="標楷體" w:eastAsia="標楷體" w:hAnsi="標楷體" w:hint="eastAsia"/>
          <w:b/>
          <w:bCs/>
          <w:sz w:val="28"/>
          <w:szCs w:val="28"/>
        </w:rPr>
        <w:t>道路、鐵路、船舶、航空等大眾運輸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  <w:r>
        <w:rPr>
          <w:sz w:val="14"/>
          <w:szCs w:val="14"/>
        </w:rPr>
        <w:t xml:space="preserve"> </w:t>
      </w:r>
    </w:p>
    <w:p w:rsidR="00757BEA" w:rsidRDefault="00757BEA" w:rsidP="006D08E9">
      <w:pPr>
        <w:pStyle w:val="af5"/>
        <w:spacing w:line="320" w:lineRule="atLeast"/>
        <w:ind w:left="426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道路：</w:t>
      </w:r>
    </w:p>
    <w:p w:rsidR="00757BEA" w:rsidRDefault="00757BEA" w:rsidP="00757BEA">
      <w:pPr>
        <w:pStyle w:val="af5"/>
        <w:numPr>
          <w:ilvl w:val="1"/>
          <w:numId w:val="1"/>
        </w:numPr>
        <w:spacing w:line="320" w:lineRule="atLeast"/>
        <w:ind w:left="1134" w:hanging="654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建設處</w:t>
      </w:r>
    </w:p>
    <w:p w:rsidR="00757BEA" w:rsidRDefault="00757BEA" w:rsidP="00757BEA">
      <w:pPr>
        <w:pStyle w:val="af5"/>
        <w:numPr>
          <w:ilvl w:val="0"/>
          <w:numId w:val="7"/>
        </w:numPr>
        <w:spacing w:line="320" w:lineRule="atLeast"/>
        <w:ind w:left="1276" w:hanging="338"/>
        <w:rPr>
          <w:rFonts w:ascii="標楷體" w:eastAsia="標楷體" w:hAnsi="標楷體" w:cs="新細明體"/>
        </w:rPr>
      </w:pPr>
      <w:r w:rsidRPr="00757BEA">
        <w:rPr>
          <w:rFonts w:ascii="標楷體" w:eastAsia="標楷體" w:hAnsi="標楷體" w:cs="新細明體" w:hint="eastAsia"/>
        </w:rPr>
        <w:t>綠島環島</w:t>
      </w:r>
      <w:proofErr w:type="gramStart"/>
      <w:r w:rsidRPr="00757BEA">
        <w:rPr>
          <w:rFonts w:ascii="標楷體" w:eastAsia="標楷體" w:hAnsi="標楷體" w:cs="新細明體" w:hint="eastAsia"/>
        </w:rPr>
        <w:t>公路龜灣段</w:t>
      </w:r>
      <w:proofErr w:type="gramEnd"/>
      <w:r w:rsidRPr="00757BEA">
        <w:rPr>
          <w:rFonts w:ascii="標楷體" w:eastAsia="標楷體" w:hAnsi="標楷體" w:cs="新細明體" w:hint="eastAsia"/>
        </w:rPr>
        <w:t>實施</w:t>
      </w:r>
      <w:proofErr w:type="gramStart"/>
      <w:r w:rsidRPr="00757BEA">
        <w:rPr>
          <w:rFonts w:ascii="標楷體" w:eastAsia="標楷體" w:hAnsi="標楷體" w:cs="新細明體" w:hint="eastAsia"/>
        </w:rPr>
        <w:t>預警性封路</w:t>
      </w:r>
      <w:proofErr w:type="gramEnd"/>
      <w:r w:rsidRPr="00757BEA">
        <w:rPr>
          <w:rFonts w:ascii="標楷體" w:eastAsia="標楷體" w:hAnsi="標楷體" w:cs="新細明體" w:hint="eastAsia"/>
        </w:rPr>
        <w:t>。</w:t>
      </w:r>
    </w:p>
    <w:p w:rsidR="00757BEA" w:rsidRDefault="00757BEA" w:rsidP="00757BEA">
      <w:pPr>
        <w:pStyle w:val="af5"/>
        <w:numPr>
          <w:ilvl w:val="0"/>
          <w:numId w:val="7"/>
        </w:numPr>
        <w:spacing w:line="320" w:lineRule="atLeast"/>
        <w:ind w:left="1276" w:hanging="338"/>
        <w:rPr>
          <w:rFonts w:ascii="標楷體" w:eastAsia="標楷體" w:hAnsi="標楷體" w:cs="新細明體"/>
        </w:rPr>
      </w:pPr>
      <w:proofErr w:type="gramStart"/>
      <w:r w:rsidRPr="00757BEA">
        <w:rPr>
          <w:rFonts w:ascii="標楷體" w:eastAsia="標楷體" w:hAnsi="標楷體" w:cs="新細明體" w:hint="eastAsia"/>
        </w:rPr>
        <w:t>太平溪右岸</w:t>
      </w:r>
      <w:proofErr w:type="gramEnd"/>
      <w:r w:rsidRPr="00757BEA">
        <w:rPr>
          <w:rFonts w:ascii="標楷體" w:eastAsia="標楷體" w:hAnsi="標楷體" w:cs="新細明體" w:hint="eastAsia"/>
        </w:rPr>
        <w:t>一路通（南王橋至日光橋段）因應</w:t>
      </w:r>
      <w:proofErr w:type="gramStart"/>
      <w:r w:rsidRPr="00757BEA">
        <w:rPr>
          <w:rFonts w:ascii="標楷體" w:eastAsia="標楷體" w:hAnsi="標楷體" w:cs="新細明體" w:hint="eastAsia"/>
        </w:rPr>
        <w:t>凱</w:t>
      </w:r>
      <w:proofErr w:type="gramEnd"/>
      <w:r w:rsidRPr="00757BEA">
        <w:rPr>
          <w:rFonts w:ascii="標楷體" w:eastAsia="標楷體" w:hAnsi="標楷體" w:cs="新細明體" w:hint="eastAsia"/>
        </w:rPr>
        <w:t>米颱風，該道路下越南</w:t>
      </w:r>
      <w:proofErr w:type="gramStart"/>
      <w:r w:rsidRPr="00757BEA">
        <w:rPr>
          <w:rFonts w:ascii="標楷體" w:eastAsia="標楷體" w:hAnsi="標楷體" w:cs="新細明體" w:hint="eastAsia"/>
        </w:rPr>
        <w:t>迴</w:t>
      </w:r>
      <w:proofErr w:type="gramEnd"/>
      <w:r w:rsidRPr="00757BEA">
        <w:rPr>
          <w:rFonts w:ascii="標楷體" w:eastAsia="標楷體" w:hAnsi="標楷體" w:cs="新細明體" w:hint="eastAsia"/>
        </w:rPr>
        <w:t>鐵路橋路段，屬太平溪河床便道，為維用路安全將進行封閉（計南王橋端、日光橋端、卑南</w:t>
      </w:r>
      <w:proofErr w:type="gramStart"/>
      <w:r w:rsidRPr="00757BEA">
        <w:rPr>
          <w:rFonts w:ascii="標楷體" w:eastAsia="標楷體" w:hAnsi="標楷體" w:cs="新細明體" w:hint="eastAsia"/>
        </w:rPr>
        <w:t>圳</w:t>
      </w:r>
      <w:proofErr w:type="gramEnd"/>
      <w:r w:rsidRPr="00757BEA">
        <w:rPr>
          <w:rFonts w:ascii="標楷體" w:eastAsia="標楷體" w:hAnsi="標楷體" w:cs="新細明體" w:hint="eastAsia"/>
        </w:rPr>
        <w:t>路旁等三處）路口暫停通行。</w:t>
      </w:r>
    </w:p>
    <w:p w:rsidR="00757BEA" w:rsidRPr="00757BEA" w:rsidRDefault="00757BEA" w:rsidP="00757BEA">
      <w:pPr>
        <w:pStyle w:val="af5"/>
        <w:numPr>
          <w:ilvl w:val="0"/>
          <w:numId w:val="7"/>
        </w:numPr>
        <w:spacing w:line="320" w:lineRule="atLeast"/>
        <w:ind w:left="1276" w:hanging="338"/>
        <w:rPr>
          <w:rFonts w:ascii="標楷體" w:eastAsia="標楷體" w:hAnsi="標楷體" w:cs="新細明體" w:hint="eastAsia"/>
        </w:rPr>
      </w:pPr>
      <w:r w:rsidRPr="00757BEA">
        <w:rPr>
          <w:rFonts w:ascii="標楷體" w:eastAsia="標楷體" w:hAnsi="標楷體" w:cs="新細明體" w:hint="eastAsia"/>
        </w:rPr>
        <w:t>太平溪康樂橋與豐里橋河段高灘停車空間，將進行出入口封閉（只出不進），移請相關單位協助宣導疏散河床停車車輛。</w:t>
      </w:r>
    </w:p>
    <w:p w:rsidR="00757BEA" w:rsidRDefault="00757BEA" w:rsidP="00757BEA">
      <w:pPr>
        <w:pStyle w:val="af5"/>
        <w:numPr>
          <w:ilvl w:val="1"/>
          <w:numId w:val="1"/>
        </w:numPr>
        <w:spacing w:line="320" w:lineRule="atLeast"/>
        <w:ind w:left="1134" w:hanging="654"/>
        <w:jc w:val="both"/>
        <w:rPr>
          <w:rFonts w:ascii="標楷體" w:eastAsia="標楷體" w:hAnsi="標楷體"/>
          <w:b/>
          <w:bCs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bCs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東工務段</w:t>
      </w:r>
    </w:p>
    <w:p w:rsidR="00757BEA" w:rsidRPr="00757BEA" w:rsidRDefault="00757BEA" w:rsidP="00757BEA">
      <w:pPr>
        <w:pStyle w:val="af5"/>
        <w:numPr>
          <w:ilvl w:val="2"/>
          <w:numId w:val="1"/>
        </w:numPr>
        <w:spacing w:line="320" w:lineRule="atLeast"/>
        <w:ind w:left="1276" w:hanging="316"/>
        <w:jc w:val="both"/>
        <w:rPr>
          <w:rFonts w:ascii="標楷體" w:eastAsia="標楷體" w:hAnsi="標楷體" w:cs="新細明體"/>
        </w:rPr>
      </w:pPr>
      <w:proofErr w:type="gramStart"/>
      <w:r w:rsidRPr="00757BEA">
        <w:rPr>
          <w:rFonts w:ascii="標楷體" w:eastAsia="標楷體" w:hAnsi="標楷體" w:cs="新細明體" w:hint="eastAsia"/>
        </w:rPr>
        <w:t>臺</w:t>
      </w:r>
      <w:proofErr w:type="gramEnd"/>
      <w:r w:rsidRPr="00757BEA">
        <w:rPr>
          <w:rFonts w:ascii="標楷體" w:eastAsia="標楷體" w:hAnsi="標楷體" w:cs="新細明體" w:hint="eastAsia"/>
        </w:rPr>
        <w:t>東縣海端鄉台20線149K~181K (向陽~霧鹿路段)，於24日19時實施預警性封閉，視實際狀況滾動檢討開放時間。</w:t>
      </w:r>
    </w:p>
    <w:p w:rsidR="00757BEA" w:rsidRPr="00757BEA" w:rsidRDefault="00757BEA" w:rsidP="00757BEA">
      <w:pPr>
        <w:pStyle w:val="af5"/>
        <w:numPr>
          <w:ilvl w:val="2"/>
          <w:numId w:val="1"/>
        </w:numPr>
        <w:spacing w:line="320" w:lineRule="atLeast"/>
        <w:ind w:left="1276" w:hanging="316"/>
        <w:jc w:val="both"/>
        <w:rPr>
          <w:rFonts w:ascii="標楷體" w:eastAsia="標楷體" w:hAnsi="標楷體" w:cs="新細明體"/>
        </w:rPr>
      </w:pPr>
      <w:proofErr w:type="gramStart"/>
      <w:r w:rsidRPr="00757BEA">
        <w:rPr>
          <w:rFonts w:ascii="標楷體" w:eastAsia="標楷體" w:hAnsi="標楷體" w:cs="新細明體" w:hint="eastAsia"/>
        </w:rPr>
        <w:t>臺</w:t>
      </w:r>
      <w:proofErr w:type="gramEnd"/>
      <w:r w:rsidRPr="00757BEA">
        <w:rPr>
          <w:rFonts w:ascii="標楷體" w:eastAsia="標楷體" w:hAnsi="標楷體" w:cs="新細明體" w:hint="eastAsia"/>
        </w:rPr>
        <w:t>東縣東河鄉台23線16k+837~25k+100(</w:t>
      </w:r>
      <w:proofErr w:type="gramStart"/>
      <w:r w:rsidRPr="00757BEA">
        <w:rPr>
          <w:rFonts w:ascii="標楷體" w:eastAsia="標楷體" w:hAnsi="標楷體" w:cs="新細明體" w:hint="eastAsia"/>
        </w:rPr>
        <w:t>北源路段</w:t>
      </w:r>
      <w:proofErr w:type="gramEnd"/>
      <w:r w:rsidRPr="00757BEA">
        <w:rPr>
          <w:rFonts w:ascii="標楷體" w:eastAsia="標楷體" w:hAnsi="標楷體" w:cs="新細明體" w:hint="eastAsia"/>
        </w:rPr>
        <w:t>)於24日22時實施預警性封閉，視實際狀況滾動檢討開放時間。</w:t>
      </w:r>
    </w:p>
    <w:p w:rsidR="00757BEA" w:rsidRDefault="00757BEA" w:rsidP="00757BEA">
      <w:pPr>
        <w:pStyle w:val="af5"/>
        <w:numPr>
          <w:ilvl w:val="1"/>
          <w:numId w:val="1"/>
        </w:numPr>
        <w:spacing w:line="320" w:lineRule="atLeast"/>
        <w:ind w:left="1134" w:hanging="654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原民處</w:t>
      </w:r>
    </w:p>
    <w:p w:rsidR="00757BEA" w:rsidRDefault="00757BEA" w:rsidP="00757BEA">
      <w:pPr>
        <w:pStyle w:val="af5"/>
        <w:numPr>
          <w:ilvl w:val="2"/>
          <w:numId w:val="1"/>
        </w:numPr>
        <w:spacing w:line="320" w:lineRule="atLeast"/>
        <w:ind w:left="1276" w:hanging="316"/>
        <w:jc w:val="both"/>
        <w:rPr>
          <w:rFonts w:ascii="標楷體" w:eastAsia="標楷體" w:hAnsi="標楷體" w:cs="新細明體"/>
        </w:rPr>
      </w:pPr>
      <w:r w:rsidRPr="00757BEA">
        <w:rPr>
          <w:rFonts w:ascii="標楷體" w:eastAsia="標楷體" w:hAnsi="標楷體" w:cs="新細明體" w:hint="eastAsia"/>
        </w:rPr>
        <w:t>目前本縣21條部落主要聯絡外道路除利稻部落、霧鹿部落24日19時實施預警性封閉，視實際狀況滾動檢討開放時間，其餘部落主要聯絡外道路無阻斷情形。</w:t>
      </w:r>
    </w:p>
    <w:p w:rsidR="00757BEA" w:rsidRDefault="00757BEA" w:rsidP="00757BEA">
      <w:pPr>
        <w:pStyle w:val="af5"/>
        <w:numPr>
          <w:ilvl w:val="2"/>
          <w:numId w:val="1"/>
        </w:numPr>
        <w:spacing w:line="320" w:lineRule="atLeast"/>
        <w:ind w:left="1276" w:hanging="316"/>
        <w:jc w:val="both"/>
        <w:rPr>
          <w:rFonts w:ascii="標楷體" w:eastAsia="標楷體" w:hAnsi="標楷體" w:cs="新細明體"/>
        </w:rPr>
      </w:pPr>
      <w:r w:rsidRPr="00757BEA">
        <w:rPr>
          <w:rFonts w:ascii="標楷體" w:eastAsia="標楷體" w:hAnsi="標楷體" w:cs="新細明體" w:hint="eastAsia"/>
        </w:rPr>
        <w:t>部落原住民族家庭服務中心(</w:t>
      </w:r>
      <w:proofErr w:type="gramStart"/>
      <w:r w:rsidRPr="00757BEA">
        <w:rPr>
          <w:rFonts w:ascii="標楷體" w:eastAsia="標楷體" w:hAnsi="標楷體" w:cs="新細明體" w:hint="eastAsia"/>
        </w:rPr>
        <w:t>原家中心</w:t>
      </w:r>
      <w:proofErr w:type="gramEnd"/>
      <w:r w:rsidRPr="00757BEA">
        <w:rPr>
          <w:rFonts w:ascii="標楷體" w:eastAsia="標楷體" w:hAnsi="標楷體" w:cs="新細明體" w:hint="eastAsia"/>
        </w:rPr>
        <w:t>)及</w:t>
      </w:r>
      <w:proofErr w:type="gramStart"/>
      <w:r w:rsidRPr="00757BEA">
        <w:rPr>
          <w:rFonts w:ascii="標楷體" w:eastAsia="標楷體" w:hAnsi="標楷體" w:cs="新細明體" w:hint="eastAsia"/>
        </w:rPr>
        <w:t>文健站</w:t>
      </w:r>
      <w:proofErr w:type="gramEnd"/>
      <w:r w:rsidRPr="00757BEA">
        <w:rPr>
          <w:rFonts w:ascii="標楷體" w:eastAsia="標楷體" w:hAnsi="標楷體" w:cs="新細明體" w:hint="eastAsia"/>
        </w:rPr>
        <w:t>目前無任何狀況，仍會持續關心部落弱勢家庭及獨居長者</w:t>
      </w:r>
    </w:p>
    <w:p w:rsidR="00757BEA" w:rsidRDefault="00757BEA" w:rsidP="00757BEA">
      <w:pPr>
        <w:pStyle w:val="af5"/>
        <w:numPr>
          <w:ilvl w:val="1"/>
          <w:numId w:val="1"/>
        </w:numPr>
        <w:spacing w:line="320" w:lineRule="atLeast"/>
        <w:ind w:left="1134" w:hanging="654"/>
        <w:jc w:val="both"/>
        <w:rPr>
          <w:rFonts w:ascii="標楷體" w:eastAsia="標楷體" w:hAnsi="標楷體" w:cs="新細明體"/>
        </w:rPr>
      </w:pPr>
      <w:r w:rsidRPr="00757BEA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警察局</w:t>
      </w:r>
    </w:p>
    <w:p w:rsidR="00757BEA" w:rsidRPr="00757BEA" w:rsidRDefault="00757BEA" w:rsidP="00757BEA">
      <w:pPr>
        <w:pStyle w:val="af5"/>
        <w:numPr>
          <w:ilvl w:val="2"/>
          <w:numId w:val="1"/>
        </w:numPr>
        <w:spacing w:line="320" w:lineRule="atLeast"/>
        <w:ind w:left="1276" w:hanging="316"/>
        <w:jc w:val="both"/>
        <w:rPr>
          <w:rFonts w:ascii="標楷體" w:eastAsia="標楷體" w:hAnsi="標楷體" w:cs="新細明體"/>
        </w:rPr>
      </w:pPr>
      <w:r w:rsidRPr="00757BEA">
        <w:rPr>
          <w:rFonts w:ascii="標楷體" w:eastAsia="標楷體" w:hAnsi="標楷體" w:cs="新細明體" w:hint="eastAsia"/>
        </w:rPr>
        <w:t>7月24日18時太麻里溪泰和溪底因溪水</w:t>
      </w:r>
      <w:proofErr w:type="gramStart"/>
      <w:r w:rsidRPr="00757BEA">
        <w:rPr>
          <w:rFonts w:ascii="標楷體" w:eastAsia="標楷體" w:hAnsi="標楷體" w:cs="新細明體" w:hint="eastAsia"/>
        </w:rPr>
        <w:t>漸漲恐</w:t>
      </w:r>
      <w:proofErr w:type="gramEnd"/>
      <w:r w:rsidRPr="00757BEA">
        <w:rPr>
          <w:rFonts w:ascii="標楷體" w:eastAsia="標楷體" w:hAnsi="標楷體" w:cs="新細明體" w:hint="eastAsia"/>
        </w:rPr>
        <w:t>影響人、車安全，鄉長王重仁依標準作業程序，決定預防性關閉</w:t>
      </w:r>
      <w:proofErr w:type="gramStart"/>
      <w:r w:rsidRPr="00757BEA">
        <w:rPr>
          <w:rFonts w:ascii="標楷體" w:eastAsia="標楷體" w:hAnsi="標楷體" w:cs="新細明體" w:hint="eastAsia"/>
        </w:rPr>
        <w:t>橫堤路門</w:t>
      </w:r>
      <w:proofErr w:type="gramEnd"/>
      <w:r w:rsidRPr="00757BEA">
        <w:rPr>
          <w:rFonts w:ascii="標楷體" w:eastAsia="標楷體" w:hAnsi="標楷體" w:cs="新細明體" w:hint="eastAsia"/>
        </w:rPr>
        <w:t>閘封閉道路。</w:t>
      </w:r>
    </w:p>
    <w:p w:rsidR="00757BEA" w:rsidRPr="00757BEA" w:rsidRDefault="00757BEA" w:rsidP="00757BEA">
      <w:pPr>
        <w:pStyle w:val="af5"/>
        <w:numPr>
          <w:ilvl w:val="2"/>
          <w:numId w:val="1"/>
        </w:numPr>
        <w:spacing w:line="320" w:lineRule="atLeast"/>
        <w:ind w:left="1276" w:hanging="316"/>
        <w:jc w:val="both"/>
        <w:rPr>
          <w:rFonts w:ascii="標楷體" w:eastAsia="標楷體" w:hAnsi="標楷體" w:cs="新細明體" w:hint="eastAsia"/>
        </w:rPr>
      </w:pPr>
      <w:proofErr w:type="gramStart"/>
      <w:r w:rsidRPr="00757BEA">
        <w:rPr>
          <w:rFonts w:ascii="標楷體" w:eastAsia="標楷體" w:hAnsi="標楷體" w:cs="新細明體" w:hint="eastAsia"/>
        </w:rPr>
        <w:t>太平溪右岸</w:t>
      </w:r>
      <w:proofErr w:type="gramEnd"/>
      <w:r w:rsidRPr="00757BEA">
        <w:rPr>
          <w:rFonts w:ascii="標楷體" w:eastAsia="標楷體" w:hAnsi="標楷體" w:cs="新細明體" w:hint="eastAsia"/>
        </w:rPr>
        <w:t>一路通（南王橋至日光橋段）因應</w:t>
      </w:r>
      <w:proofErr w:type="gramStart"/>
      <w:r w:rsidRPr="00757BEA">
        <w:rPr>
          <w:rFonts w:ascii="標楷體" w:eastAsia="標楷體" w:hAnsi="標楷體" w:cs="新細明體" w:hint="eastAsia"/>
        </w:rPr>
        <w:t>凱</w:t>
      </w:r>
      <w:proofErr w:type="gramEnd"/>
      <w:r w:rsidRPr="00757BEA">
        <w:rPr>
          <w:rFonts w:ascii="標楷體" w:eastAsia="標楷體" w:hAnsi="標楷體" w:cs="新細明體" w:hint="eastAsia"/>
        </w:rPr>
        <w:t>米颱風，該道路下越南</w:t>
      </w:r>
      <w:proofErr w:type="gramStart"/>
      <w:r w:rsidRPr="00757BEA">
        <w:rPr>
          <w:rFonts w:ascii="標楷體" w:eastAsia="標楷體" w:hAnsi="標楷體" w:cs="新細明體" w:hint="eastAsia"/>
        </w:rPr>
        <w:t>迴</w:t>
      </w:r>
      <w:proofErr w:type="gramEnd"/>
      <w:r w:rsidRPr="00757BEA">
        <w:rPr>
          <w:rFonts w:ascii="標楷體" w:eastAsia="標楷體" w:hAnsi="標楷體" w:cs="新細明體" w:hint="eastAsia"/>
        </w:rPr>
        <w:t>鐵路橋路段，屬太平溪河床便道，為維用路安全將進行封閉（計南王橋端、日光橋端、卑南</w:t>
      </w:r>
      <w:proofErr w:type="gramStart"/>
      <w:r w:rsidRPr="00757BEA">
        <w:rPr>
          <w:rFonts w:ascii="標楷體" w:eastAsia="標楷體" w:hAnsi="標楷體" w:cs="新細明體" w:hint="eastAsia"/>
        </w:rPr>
        <w:t>圳</w:t>
      </w:r>
      <w:proofErr w:type="gramEnd"/>
      <w:r w:rsidRPr="00757BEA">
        <w:rPr>
          <w:rFonts w:ascii="標楷體" w:eastAsia="標楷體" w:hAnsi="標楷體" w:cs="新細明體" w:hint="eastAsia"/>
        </w:rPr>
        <w:t>路旁等三處）路口暫停通行。</w:t>
      </w:r>
    </w:p>
    <w:p w:rsidR="006D08E9" w:rsidRDefault="006D08E9" w:rsidP="006D08E9">
      <w:pPr>
        <w:pStyle w:val="af5"/>
        <w:spacing w:line="320" w:lineRule="atLeast"/>
        <w:ind w:left="426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6D08E9">
        <w:rPr>
          <w:rFonts w:ascii="標楷體" w:eastAsia="標楷體" w:hAnsi="標楷體" w:hint="eastAsia"/>
          <w:b/>
          <w:bCs/>
          <w:sz w:val="28"/>
          <w:szCs w:val="28"/>
        </w:rPr>
        <w:t>鐵路</w:t>
      </w:r>
      <w:r>
        <w:rPr>
          <w:rFonts w:ascii="標楷體" w:eastAsia="標楷體" w:hAnsi="標楷體" w:hint="eastAsia"/>
          <w:b/>
          <w:bCs/>
          <w:sz w:val="28"/>
          <w:szCs w:val="28"/>
        </w:rPr>
        <w:t>：</w:t>
      </w:r>
    </w:p>
    <w:p w:rsidR="006D08E9" w:rsidRDefault="006D08E9" w:rsidP="00757BEA">
      <w:pPr>
        <w:pStyle w:val="af5"/>
        <w:numPr>
          <w:ilvl w:val="0"/>
          <w:numId w:val="6"/>
        </w:numPr>
        <w:rPr>
          <w:rFonts w:ascii="標楷體" w:eastAsia="標楷體" w:hAnsi="標楷體" w:cs="新細明體"/>
        </w:rPr>
      </w:pPr>
      <w:r w:rsidRPr="006D08E9">
        <w:rPr>
          <w:rFonts w:ascii="標楷體" w:eastAsia="標楷體" w:hAnsi="標楷體" w:cs="新細明體" w:hint="eastAsia"/>
        </w:rPr>
        <w:t>東部幹線：</w:t>
      </w:r>
      <w:r w:rsidRPr="006D08E9">
        <w:rPr>
          <w:rFonts w:ascii="標楷體" w:eastAsia="標楷體" w:hAnsi="標楷體" w:cs="新細明體" w:hint="eastAsia"/>
        </w:rPr>
        <w:br/>
        <w:t>1.對號列車：全線停駛。</w:t>
      </w:r>
      <w:r w:rsidRPr="006D08E9">
        <w:rPr>
          <w:rFonts w:ascii="標楷體" w:eastAsia="標楷體" w:hAnsi="標楷體" w:cs="新細明體" w:hint="eastAsia"/>
        </w:rPr>
        <w:br/>
        <w:t>2.區間(快)車：全線停駛。</w:t>
      </w:r>
    </w:p>
    <w:p w:rsidR="00757BEA" w:rsidRDefault="006D08E9" w:rsidP="00757BEA">
      <w:pPr>
        <w:pStyle w:val="af5"/>
        <w:numPr>
          <w:ilvl w:val="0"/>
          <w:numId w:val="6"/>
        </w:numPr>
        <w:rPr>
          <w:rFonts w:ascii="標楷體" w:eastAsia="標楷體" w:hAnsi="標楷體" w:cs="新細明體"/>
        </w:rPr>
      </w:pPr>
      <w:r w:rsidRPr="006D08E9">
        <w:rPr>
          <w:rFonts w:ascii="標楷體" w:eastAsia="標楷體" w:hAnsi="標楷體" w:cs="新細明體" w:hint="eastAsia"/>
        </w:rPr>
        <w:t>西部幹線(基隆=潮州=枋寮間)：</w:t>
      </w:r>
      <w:r w:rsidRPr="006D08E9">
        <w:rPr>
          <w:rFonts w:ascii="標楷體" w:eastAsia="標楷體" w:hAnsi="標楷體" w:cs="新細明體" w:hint="eastAsia"/>
        </w:rPr>
        <w:br/>
        <w:t>1.對號列車:全線停駛</w:t>
      </w:r>
      <w:r w:rsidRPr="006D08E9">
        <w:rPr>
          <w:rFonts w:ascii="標楷體" w:eastAsia="標楷體" w:hAnsi="標楷體" w:cs="新細明體" w:hint="eastAsia"/>
        </w:rPr>
        <w:br/>
        <w:t>2.區間(快)車: 全線停駛。</w:t>
      </w:r>
    </w:p>
    <w:p w:rsidR="006D08E9" w:rsidRDefault="006D08E9" w:rsidP="00757BEA">
      <w:pPr>
        <w:pStyle w:val="af5"/>
        <w:numPr>
          <w:ilvl w:val="0"/>
          <w:numId w:val="6"/>
        </w:numPr>
        <w:rPr>
          <w:rFonts w:ascii="標楷體" w:eastAsia="標楷體" w:hAnsi="標楷體" w:cs="新細明體"/>
        </w:rPr>
      </w:pPr>
      <w:r w:rsidRPr="006D08E9">
        <w:rPr>
          <w:rFonts w:ascii="標楷體" w:eastAsia="標楷體" w:hAnsi="標楷體" w:cs="新細明體" w:hint="eastAsia"/>
        </w:rPr>
        <w:t>南</w:t>
      </w:r>
      <w:proofErr w:type="gramStart"/>
      <w:r w:rsidRPr="006D08E9">
        <w:rPr>
          <w:rFonts w:ascii="標楷體" w:eastAsia="標楷體" w:hAnsi="標楷體" w:cs="新細明體" w:hint="eastAsia"/>
        </w:rPr>
        <w:t>迴</w:t>
      </w:r>
      <w:proofErr w:type="gramEnd"/>
      <w:r w:rsidRPr="006D08E9">
        <w:rPr>
          <w:rFonts w:ascii="標楷體" w:eastAsia="標楷體" w:hAnsi="標楷體" w:cs="新細明體" w:hint="eastAsia"/>
        </w:rPr>
        <w:t>線：</w:t>
      </w:r>
      <w:r w:rsidRPr="006D08E9">
        <w:rPr>
          <w:rFonts w:ascii="標楷體" w:eastAsia="標楷體" w:hAnsi="標楷體" w:cs="新細明體" w:hint="eastAsia"/>
        </w:rPr>
        <w:br/>
        <w:t>1.對號列車:全線停駛</w:t>
      </w:r>
      <w:r w:rsidRPr="006D08E9">
        <w:rPr>
          <w:rFonts w:ascii="標楷體" w:eastAsia="標楷體" w:hAnsi="標楷體" w:cs="新細明體" w:hint="eastAsia"/>
        </w:rPr>
        <w:br/>
        <w:t>2.區間(快)車: 全線停駛</w:t>
      </w:r>
    </w:p>
    <w:p w:rsidR="00757BEA" w:rsidRPr="00757BEA" w:rsidRDefault="00757BEA" w:rsidP="00757BEA">
      <w:pPr>
        <w:pStyle w:val="af5"/>
        <w:spacing w:line="320" w:lineRule="atLeast"/>
        <w:ind w:left="426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57BEA">
        <w:rPr>
          <w:rFonts w:ascii="標楷體" w:eastAsia="標楷體" w:hAnsi="標楷體" w:hint="eastAsia"/>
          <w:b/>
          <w:bCs/>
          <w:sz w:val="28"/>
          <w:szCs w:val="28"/>
        </w:rPr>
        <w:t>客運：</w:t>
      </w:r>
    </w:p>
    <w:p w:rsidR="00757BEA" w:rsidRPr="00757BEA" w:rsidRDefault="00757BEA" w:rsidP="00757BEA">
      <w:pPr>
        <w:pStyle w:val="af5"/>
        <w:numPr>
          <w:ilvl w:val="0"/>
          <w:numId w:val="4"/>
        </w:numPr>
        <w:rPr>
          <w:rFonts w:ascii="標楷體" w:eastAsia="標楷體" w:hAnsi="標楷體" w:cs="新細明體"/>
        </w:rPr>
      </w:pPr>
      <w:r w:rsidRPr="00757BEA">
        <w:rPr>
          <w:rFonts w:ascii="標楷體" w:eastAsia="標楷體" w:hAnsi="標楷體" w:cs="新細明體" w:hint="eastAsia"/>
        </w:rPr>
        <w:t>普悠</w:t>
      </w:r>
      <w:proofErr w:type="gramStart"/>
      <w:r w:rsidRPr="00757BEA">
        <w:rPr>
          <w:rFonts w:ascii="標楷體" w:eastAsia="標楷體" w:hAnsi="標楷體" w:cs="新細明體" w:hint="eastAsia"/>
        </w:rPr>
        <w:t>瑪</w:t>
      </w:r>
      <w:proofErr w:type="gramEnd"/>
      <w:r w:rsidRPr="00757BEA">
        <w:rPr>
          <w:rFonts w:ascii="標楷體" w:eastAsia="標楷體" w:hAnsi="標楷體" w:cs="新細明體" w:hint="eastAsia"/>
        </w:rPr>
        <w:t>：7/25 停駛</w:t>
      </w:r>
    </w:p>
    <w:p w:rsidR="00757BEA" w:rsidRDefault="00757BEA" w:rsidP="00757BEA">
      <w:pPr>
        <w:pStyle w:val="af5"/>
        <w:numPr>
          <w:ilvl w:val="0"/>
          <w:numId w:val="4"/>
        </w:numPr>
        <w:rPr>
          <w:rFonts w:ascii="標楷體" w:eastAsia="標楷體" w:hAnsi="標楷體" w:cs="新細明體"/>
        </w:rPr>
      </w:pPr>
      <w:r w:rsidRPr="00757BEA">
        <w:rPr>
          <w:rFonts w:ascii="標楷體" w:eastAsia="標楷體" w:hAnsi="標楷體" w:cs="新細明體" w:hint="eastAsia"/>
        </w:rPr>
        <w:t>東台灣：7/25 停駛</w:t>
      </w:r>
    </w:p>
    <w:p w:rsidR="00757BEA" w:rsidRDefault="00757BEA" w:rsidP="00757BEA">
      <w:pPr>
        <w:pStyle w:val="af5"/>
        <w:numPr>
          <w:ilvl w:val="0"/>
          <w:numId w:val="4"/>
        </w:numPr>
        <w:rPr>
          <w:rFonts w:ascii="標楷體" w:eastAsia="標楷體" w:hAnsi="標楷體" w:cs="新細明體"/>
        </w:rPr>
      </w:pPr>
      <w:proofErr w:type="gramStart"/>
      <w:r w:rsidRPr="00757BEA">
        <w:rPr>
          <w:rFonts w:ascii="標楷體" w:eastAsia="標楷體" w:hAnsi="標楷體" w:cs="新細明體" w:hint="eastAsia"/>
        </w:rPr>
        <w:t>興東</w:t>
      </w:r>
      <w:proofErr w:type="gramEnd"/>
      <w:r w:rsidRPr="00757BEA">
        <w:rPr>
          <w:rFonts w:ascii="標楷體" w:eastAsia="標楷體" w:hAnsi="標楷體" w:cs="新細明體" w:hint="eastAsia"/>
        </w:rPr>
        <w:t>：7/25 停駛。</w:t>
      </w:r>
    </w:p>
    <w:p w:rsidR="00757BEA" w:rsidRPr="00757BEA" w:rsidRDefault="00757BEA" w:rsidP="00757BEA">
      <w:pPr>
        <w:pStyle w:val="af5"/>
        <w:spacing w:line="320" w:lineRule="atLeast"/>
        <w:ind w:left="426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57BEA">
        <w:rPr>
          <w:rFonts w:ascii="標楷體" w:eastAsia="標楷體" w:hAnsi="標楷體" w:hint="eastAsia"/>
          <w:b/>
          <w:bCs/>
          <w:sz w:val="28"/>
          <w:szCs w:val="28"/>
        </w:rPr>
        <w:t>船舶：</w:t>
      </w:r>
    </w:p>
    <w:p w:rsidR="00757BEA" w:rsidRPr="00757BEA" w:rsidRDefault="00757BEA" w:rsidP="00757BEA">
      <w:pPr>
        <w:ind w:left="480"/>
        <w:rPr>
          <w:rFonts w:ascii="標楷體" w:eastAsia="標楷體" w:hAnsi="標楷體" w:cs="新細明體"/>
        </w:rPr>
      </w:pPr>
      <w:r w:rsidRPr="00757BEA">
        <w:rPr>
          <w:rFonts w:ascii="標楷體" w:eastAsia="標楷體" w:hAnsi="標楷體" w:cs="新細明體" w:hint="eastAsia"/>
        </w:rPr>
        <w:t>7/25全日停開(台東-蘭嶼、台東-綠島、蘭嶼-後壁湖)</w:t>
      </w:r>
    </w:p>
    <w:p w:rsidR="00757BEA" w:rsidRPr="00757BEA" w:rsidRDefault="00757BEA" w:rsidP="00757BEA">
      <w:pPr>
        <w:pStyle w:val="af5"/>
        <w:spacing w:line="320" w:lineRule="atLeast"/>
        <w:ind w:left="426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57BEA">
        <w:rPr>
          <w:rFonts w:ascii="標楷體" w:eastAsia="標楷體" w:hAnsi="標楷體" w:hint="eastAsia"/>
          <w:b/>
          <w:bCs/>
          <w:sz w:val="28"/>
          <w:szCs w:val="28"/>
        </w:rPr>
        <w:t>航空：</w:t>
      </w:r>
    </w:p>
    <w:p w:rsidR="00757BEA" w:rsidRDefault="00757BEA" w:rsidP="00757BEA">
      <w:pPr>
        <w:pStyle w:val="af5"/>
        <w:numPr>
          <w:ilvl w:val="0"/>
          <w:numId w:val="5"/>
        </w:numPr>
        <w:rPr>
          <w:rFonts w:ascii="標楷體" w:eastAsia="標楷體" w:hAnsi="標楷體" w:cs="新細明體"/>
        </w:rPr>
      </w:pPr>
      <w:r w:rsidRPr="00757BEA">
        <w:rPr>
          <w:rFonts w:ascii="標楷體" w:eastAsia="標楷體" w:hAnsi="標楷體" w:cs="新細明體" w:hint="eastAsia"/>
        </w:rPr>
        <w:t>德安：7/25全日停飛</w:t>
      </w:r>
    </w:p>
    <w:p w:rsidR="00757BEA" w:rsidRDefault="00757BEA" w:rsidP="00757BEA">
      <w:pPr>
        <w:pStyle w:val="af5"/>
        <w:numPr>
          <w:ilvl w:val="0"/>
          <w:numId w:val="5"/>
        </w:numPr>
        <w:rPr>
          <w:rFonts w:ascii="標楷體" w:eastAsia="標楷體" w:hAnsi="標楷體" w:cs="新細明體"/>
        </w:rPr>
      </w:pPr>
      <w:r w:rsidRPr="00757BEA">
        <w:rPr>
          <w:rFonts w:ascii="標楷體" w:eastAsia="標楷體" w:hAnsi="標楷體" w:cs="新細明體" w:hint="eastAsia"/>
        </w:rPr>
        <w:t>華信：7/25全日停飛</w:t>
      </w:r>
    </w:p>
    <w:p w:rsidR="00757BEA" w:rsidRPr="00757BEA" w:rsidRDefault="00757BEA" w:rsidP="00757BEA">
      <w:pPr>
        <w:pStyle w:val="af5"/>
        <w:numPr>
          <w:ilvl w:val="0"/>
          <w:numId w:val="5"/>
        </w:numPr>
        <w:rPr>
          <w:rFonts w:ascii="標楷體" w:eastAsia="標楷體" w:hAnsi="標楷體" w:cs="新細明體" w:hint="eastAsia"/>
        </w:rPr>
      </w:pPr>
      <w:r w:rsidRPr="00757BEA">
        <w:rPr>
          <w:rFonts w:ascii="標楷體" w:eastAsia="標楷體" w:hAnsi="標楷體" w:cs="新細明體" w:hint="eastAsia"/>
        </w:rPr>
        <w:t>立榮：7/25全日停飛</w:t>
      </w:r>
    </w:p>
    <w:p w:rsidR="00000000" w:rsidRDefault="005F69AC">
      <w:pPr>
        <w:pStyle w:val="af5"/>
        <w:spacing w:line="320" w:lineRule="atLeast"/>
        <w:ind w:left="1202" w:hanging="1202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eastAsia="標楷體"/>
          <w:b/>
          <w:bCs/>
          <w:sz w:val="14"/>
          <w:szCs w:val="14"/>
        </w:rPr>
        <w:t xml:space="preserve">  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七、</w:t>
      </w:r>
      <w:r>
        <w:rPr>
          <w:rFonts w:eastAsia="標楷體"/>
          <w:b/>
          <w:bCs/>
          <w:sz w:val="14"/>
          <w:szCs w:val="14"/>
        </w:rPr>
        <w:t xml:space="preserve">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疏散收容人數：</w:t>
      </w:r>
    </w:p>
    <w:p w:rsidR="00171538" w:rsidRDefault="00171538" w:rsidP="00171538">
      <w:pPr>
        <w:pStyle w:val="af5"/>
        <w:spacing w:line="320" w:lineRule="atLeast"/>
        <w:ind w:left="426"/>
        <w:jc w:val="both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  <w:b/>
          <w:bCs/>
          <w:sz w:val="28"/>
          <w:szCs w:val="28"/>
        </w:rPr>
        <w:t>疏散：</w:t>
      </w:r>
    </w:p>
    <w:p w:rsidR="00171538" w:rsidRDefault="00171538" w:rsidP="00B630F7">
      <w:pPr>
        <w:pStyle w:val="af5"/>
        <w:numPr>
          <w:ilvl w:val="0"/>
          <w:numId w:val="11"/>
        </w:numPr>
        <w:rPr>
          <w:rFonts w:ascii="標楷體" w:eastAsia="標楷體" w:hAnsi="標楷體" w:cs="新細明體"/>
        </w:rPr>
      </w:pPr>
      <w:r w:rsidRPr="00171538">
        <w:rPr>
          <w:rFonts w:ascii="標楷體" w:eastAsia="標楷體" w:hAnsi="標楷體" w:cs="新細明體" w:hint="eastAsia"/>
        </w:rPr>
        <w:t>卑南鄉共1人(明峰村1名)</w:t>
      </w:r>
    </w:p>
    <w:p w:rsidR="00171538" w:rsidRDefault="00171538" w:rsidP="00B630F7">
      <w:pPr>
        <w:pStyle w:val="af5"/>
        <w:numPr>
          <w:ilvl w:val="0"/>
          <w:numId w:val="11"/>
        </w:numPr>
        <w:rPr>
          <w:rFonts w:ascii="標楷體" w:eastAsia="標楷體" w:hAnsi="標楷體" w:cs="新細明體"/>
        </w:rPr>
      </w:pPr>
      <w:r w:rsidRPr="00171538">
        <w:rPr>
          <w:rFonts w:ascii="標楷體" w:eastAsia="標楷體" w:hAnsi="標楷體" w:cs="新細明體" w:hint="eastAsia"/>
        </w:rPr>
        <w:t>太麻里鄉共64人(大王村撤至曙光渡假酒店33人；金崙村撤至金</w:t>
      </w:r>
      <w:proofErr w:type="gramStart"/>
      <w:r w:rsidRPr="00171538">
        <w:rPr>
          <w:rFonts w:ascii="標楷體" w:eastAsia="標楷體" w:hAnsi="標楷體" w:cs="新細明體" w:hint="eastAsia"/>
        </w:rPr>
        <w:t>崙</w:t>
      </w:r>
      <w:proofErr w:type="gramEnd"/>
      <w:r w:rsidRPr="00171538">
        <w:rPr>
          <w:rFonts w:ascii="標楷體" w:eastAsia="標楷體" w:hAnsi="標楷體" w:cs="新細明體" w:hint="eastAsia"/>
        </w:rPr>
        <w:t>活動中心31人-其中依親15位，於收容所收容人數14人，另2人為洗腎患者，早上將安排專車接送)。</w:t>
      </w:r>
    </w:p>
    <w:p w:rsidR="00171538" w:rsidRDefault="00171538" w:rsidP="00B630F7">
      <w:pPr>
        <w:pStyle w:val="af5"/>
        <w:numPr>
          <w:ilvl w:val="0"/>
          <w:numId w:val="11"/>
        </w:numPr>
        <w:rPr>
          <w:rFonts w:ascii="標楷體" w:eastAsia="標楷體" w:hAnsi="標楷體" w:cs="新細明體"/>
        </w:rPr>
      </w:pPr>
      <w:r w:rsidRPr="00171538">
        <w:rPr>
          <w:rFonts w:ascii="標楷體" w:eastAsia="標楷體" w:hAnsi="標楷體" w:cs="新細明體" w:hint="eastAsia"/>
        </w:rPr>
        <w:lastRenderedPageBreak/>
        <w:t>大武鄉共10人(大竹村撤至</w:t>
      </w:r>
      <w:proofErr w:type="gramStart"/>
      <w:r w:rsidRPr="00171538">
        <w:rPr>
          <w:rFonts w:ascii="標楷體" w:eastAsia="標楷體" w:hAnsi="標楷體" w:cs="新細明體" w:hint="eastAsia"/>
        </w:rPr>
        <w:t>愛國蒲</w:t>
      </w:r>
      <w:proofErr w:type="gramEnd"/>
      <w:r w:rsidRPr="00171538">
        <w:rPr>
          <w:rFonts w:ascii="標楷體" w:eastAsia="標楷體" w:hAnsi="標楷體" w:cs="新細明體" w:hint="eastAsia"/>
        </w:rPr>
        <w:t>分校9人，大鳥村撤至尚武天后宮1人)</w:t>
      </w:r>
    </w:p>
    <w:p w:rsidR="00171538" w:rsidRDefault="00171538" w:rsidP="00B630F7">
      <w:pPr>
        <w:pStyle w:val="af5"/>
        <w:numPr>
          <w:ilvl w:val="0"/>
          <w:numId w:val="11"/>
        </w:numPr>
        <w:rPr>
          <w:rFonts w:ascii="標楷體" w:eastAsia="標楷體" w:hAnsi="標楷體" w:cs="新細明體"/>
        </w:rPr>
      </w:pPr>
      <w:r w:rsidRPr="00171538">
        <w:rPr>
          <w:rFonts w:ascii="標楷體" w:eastAsia="標楷體" w:hAnsi="標楷體" w:cs="新細明體" w:hint="eastAsia"/>
        </w:rPr>
        <w:t>延平鄉共9人(紅葉村撤</w:t>
      </w:r>
      <w:proofErr w:type="gramStart"/>
      <w:r w:rsidRPr="00171538">
        <w:rPr>
          <w:rFonts w:ascii="標楷體" w:eastAsia="標楷體" w:hAnsi="標楷體" w:cs="新細明體" w:hint="eastAsia"/>
        </w:rPr>
        <w:t>至署東</w:t>
      </w:r>
      <w:proofErr w:type="gramEnd"/>
      <w:r w:rsidRPr="00171538">
        <w:rPr>
          <w:rFonts w:ascii="標楷體" w:eastAsia="標楷體" w:hAnsi="標楷體" w:cs="新細明體" w:hint="eastAsia"/>
        </w:rPr>
        <w:t>醫院1人，永康村撤至延平鄉立幼兒園8人-其中2人己返家)</w:t>
      </w:r>
    </w:p>
    <w:p w:rsidR="00171538" w:rsidRDefault="00171538" w:rsidP="00B630F7">
      <w:pPr>
        <w:pStyle w:val="af5"/>
        <w:numPr>
          <w:ilvl w:val="0"/>
          <w:numId w:val="11"/>
        </w:numPr>
        <w:rPr>
          <w:rFonts w:ascii="標楷體" w:eastAsia="標楷體" w:hAnsi="標楷體" w:cs="新細明體"/>
        </w:rPr>
      </w:pPr>
      <w:r w:rsidRPr="00171538">
        <w:rPr>
          <w:rFonts w:ascii="標楷體" w:eastAsia="標楷體" w:hAnsi="標楷體" w:cs="新細明體" w:hint="eastAsia"/>
        </w:rPr>
        <w:t>金峰鄉共74人(新興村撤至太麻里鄉大王國小70人-其中依親52人，收容所18人；嘉蘭村撤至馬蘭榮家2人；歷</w:t>
      </w:r>
      <w:proofErr w:type="gramStart"/>
      <w:r w:rsidRPr="00171538">
        <w:rPr>
          <w:rFonts w:ascii="標楷體" w:eastAsia="標楷體" w:hAnsi="標楷體" w:cs="新細明體" w:hint="eastAsia"/>
        </w:rPr>
        <w:t>坵村撤</w:t>
      </w:r>
      <w:proofErr w:type="gramEnd"/>
      <w:r w:rsidRPr="00171538">
        <w:rPr>
          <w:rFonts w:ascii="標楷體" w:eastAsia="標楷體" w:hAnsi="標楷體" w:cs="新細明體" w:hint="eastAsia"/>
        </w:rPr>
        <w:t>至仁愛之家2人)</w:t>
      </w:r>
    </w:p>
    <w:p w:rsidR="00171538" w:rsidRDefault="00171538" w:rsidP="00B630F7">
      <w:pPr>
        <w:pStyle w:val="af5"/>
        <w:numPr>
          <w:ilvl w:val="0"/>
          <w:numId w:val="11"/>
        </w:numPr>
        <w:rPr>
          <w:rFonts w:ascii="標楷體" w:eastAsia="標楷體" w:hAnsi="標楷體" w:cs="新細明體"/>
        </w:rPr>
      </w:pPr>
      <w:r w:rsidRPr="00171538">
        <w:rPr>
          <w:rFonts w:ascii="標楷體" w:eastAsia="標楷體" w:hAnsi="標楷體" w:cs="新細明體" w:hint="eastAsia"/>
        </w:rPr>
        <w:t>達仁鄉共14人(台坂村撤至台坂活動中心7人，安朔村撤至安朔活動中心7人)</w:t>
      </w:r>
    </w:p>
    <w:p w:rsidR="00171538" w:rsidRDefault="00171538" w:rsidP="00B630F7">
      <w:pPr>
        <w:pStyle w:val="af5"/>
        <w:numPr>
          <w:ilvl w:val="0"/>
          <w:numId w:val="11"/>
        </w:numPr>
        <w:rPr>
          <w:rFonts w:ascii="標楷體" w:eastAsia="標楷體" w:hAnsi="標楷體" w:cs="新細明體"/>
        </w:rPr>
      </w:pPr>
      <w:r w:rsidRPr="00171538">
        <w:rPr>
          <w:rFonts w:ascii="標楷體" w:eastAsia="標楷體" w:hAnsi="標楷體" w:cs="新細明體" w:hint="eastAsia"/>
        </w:rPr>
        <w:t>因洗腎撤離嘉蘭村撤至馬蘭榮家1名，明峰村撤至敦親睦鄰民宿1名，因臥病撤離歷</w:t>
      </w:r>
      <w:proofErr w:type="gramStart"/>
      <w:r w:rsidRPr="00171538">
        <w:rPr>
          <w:rFonts w:ascii="標楷體" w:eastAsia="標楷體" w:hAnsi="標楷體" w:cs="新細明體" w:hint="eastAsia"/>
        </w:rPr>
        <w:t>坵村撤</w:t>
      </w:r>
      <w:proofErr w:type="gramEnd"/>
      <w:r w:rsidRPr="00171538">
        <w:rPr>
          <w:rFonts w:ascii="標楷體" w:eastAsia="標楷體" w:hAnsi="標楷體" w:cs="新細明體" w:hint="eastAsia"/>
        </w:rPr>
        <w:t>至仁愛之家1名。</w:t>
      </w:r>
    </w:p>
    <w:p w:rsidR="007A1A2B" w:rsidRPr="007A1A2B" w:rsidRDefault="007A1A2B" w:rsidP="007A1A2B">
      <w:pPr>
        <w:pStyle w:val="af5"/>
        <w:spacing w:line="320" w:lineRule="atLeast"/>
        <w:ind w:left="426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7A1A2B">
        <w:rPr>
          <w:rFonts w:ascii="標楷體" w:eastAsia="標楷體" w:hAnsi="標楷體" w:hint="eastAsia"/>
          <w:b/>
          <w:bCs/>
          <w:sz w:val="28"/>
          <w:szCs w:val="28"/>
        </w:rPr>
        <w:t>收容：</w:t>
      </w:r>
    </w:p>
    <w:p w:rsidR="007A1A2B" w:rsidRPr="00B630F7" w:rsidRDefault="007A1A2B" w:rsidP="00B630F7">
      <w:pPr>
        <w:pStyle w:val="af5"/>
        <w:numPr>
          <w:ilvl w:val="0"/>
          <w:numId w:val="9"/>
        </w:numPr>
        <w:rPr>
          <w:rFonts w:ascii="標楷體" w:eastAsia="標楷體" w:hAnsi="標楷體" w:cs="新細明體"/>
        </w:rPr>
      </w:pPr>
      <w:r w:rsidRPr="00B630F7">
        <w:rPr>
          <w:rFonts w:ascii="標楷體" w:eastAsia="標楷體" w:hAnsi="標楷體" w:cs="新細明體" w:hint="eastAsia"/>
        </w:rPr>
        <w:t>本縣目前開設避難收容所11處，目前收容計100名民眾，包含：</w:t>
      </w:r>
    </w:p>
    <w:p w:rsidR="007A1A2B" w:rsidRDefault="007A1A2B" w:rsidP="007A1A2B">
      <w:pPr>
        <w:pStyle w:val="af5"/>
        <w:numPr>
          <w:ilvl w:val="0"/>
          <w:numId w:val="8"/>
        </w:numPr>
        <w:rPr>
          <w:rFonts w:ascii="標楷體" w:eastAsia="標楷體" w:hAnsi="標楷體" w:cs="新細明體"/>
        </w:rPr>
      </w:pPr>
      <w:r w:rsidRPr="007A1A2B">
        <w:rPr>
          <w:rFonts w:ascii="標楷體" w:eastAsia="標楷體" w:hAnsi="標楷體" w:cs="新細明體" w:hint="eastAsia"/>
        </w:rPr>
        <w:t>延平鄉3處</w:t>
      </w:r>
      <w:r w:rsidRPr="007A1A2B">
        <w:rPr>
          <w:rFonts w:ascii="標楷體" w:eastAsia="標楷體" w:hAnsi="標楷體" w:cs="新細明體" w:hint="eastAsia"/>
        </w:rPr>
        <w:t>6</w:t>
      </w:r>
      <w:r w:rsidRPr="007A1A2B">
        <w:rPr>
          <w:rFonts w:ascii="標楷體" w:eastAsia="標楷體" w:hAnsi="標楷體" w:cs="新細明體" w:hint="eastAsia"/>
        </w:rPr>
        <w:t>名：延平鄉體育館(0名)、延平鄉立幼兒園(6名)、鸞山村活動中心(0名)。</w:t>
      </w:r>
    </w:p>
    <w:p w:rsidR="007A1A2B" w:rsidRPr="007A1A2B" w:rsidRDefault="007A1A2B" w:rsidP="007A1A2B">
      <w:pPr>
        <w:pStyle w:val="af5"/>
        <w:numPr>
          <w:ilvl w:val="0"/>
          <w:numId w:val="8"/>
        </w:numPr>
        <w:rPr>
          <w:rFonts w:ascii="標楷體" w:eastAsia="標楷體" w:hAnsi="標楷體" w:cs="新細明體"/>
        </w:rPr>
      </w:pPr>
      <w:r w:rsidRPr="00B630F7">
        <w:rPr>
          <w:rFonts w:ascii="標楷體" w:eastAsia="標楷體" w:hAnsi="標楷體" w:cs="新細明體" w:hint="eastAsia"/>
        </w:rPr>
        <w:t>卑南鄉1處1名：敦親睦鄰民宿。</w:t>
      </w:r>
    </w:p>
    <w:p w:rsidR="007A1A2B" w:rsidRPr="007A1A2B" w:rsidRDefault="007A1A2B" w:rsidP="007A1A2B">
      <w:pPr>
        <w:pStyle w:val="af5"/>
        <w:numPr>
          <w:ilvl w:val="0"/>
          <w:numId w:val="8"/>
        </w:numPr>
        <w:rPr>
          <w:rFonts w:ascii="標楷體" w:eastAsia="標楷體" w:hAnsi="標楷體" w:cs="新細明體"/>
        </w:rPr>
      </w:pPr>
      <w:r w:rsidRPr="00B630F7">
        <w:rPr>
          <w:rFonts w:ascii="標楷體" w:eastAsia="標楷體" w:hAnsi="標楷體" w:cs="新細明體" w:hint="eastAsia"/>
        </w:rPr>
        <w:t>太麻里鄉2處47名：曙光酒店(33名)、金</w:t>
      </w:r>
      <w:proofErr w:type="gramStart"/>
      <w:r w:rsidRPr="00B630F7">
        <w:rPr>
          <w:rFonts w:ascii="標楷體" w:eastAsia="標楷體" w:hAnsi="標楷體" w:cs="新細明體" w:hint="eastAsia"/>
        </w:rPr>
        <w:t>崙</w:t>
      </w:r>
      <w:proofErr w:type="gramEnd"/>
      <w:r w:rsidRPr="00B630F7">
        <w:rPr>
          <w:rFonts w:ascii="標楷體" w:eastAsia="標楷體" w:hAnsi="標楷體" w:cs="新細明體" w:hint="eastAsia"/>
        </w:rPr>
        <w:t>活動中心(14名)。</w:t>
      </w:r>
    </w:p>
    <w:p w:rsidR="007A1A2B" w:rsidRPr="007A1A2B" w:rsidRDefault="007A1A2B" w:rsidP="007A1A2B">
      <w:pPr>
        <w:pStyle w:val="af5"/>
        <w:numPr>
          <w:ilvl w:val="0"/>
          <w:numId w:val="8"/>
        </w:numPr>
        <w:rPr>
          <w:rFonts w:ascii="標楷體" w:eastAsia="標楷體" w:hAnsi="標楷體" w:cs="新細明體"/>
        </w:rPr>
      </w:pPr>
      <w:r w:rsidRPr="00B630F7">
        <w:rPr>
          <w:rFonts w:ascii="標楷體" w:eastAsia="標楷體" w:hAnsi="標楷體" w:cs="新細明體" w:hint="eastAsia"/>
        </w:rPr>
        <w:t>大武鄉2處9名：大鳥國小</w:t>
      </w:r>
      <w:proofErr w:type="gramStart"/>
      <w:r w:rsidRPr="00B630F7">
        <w:rPr>
          <w:rFonts w:ascii="標楷體" w:eastAsia="標楷體" w:hAnsi="標楷體" w:cs="新細明體" w:hint="eastAsia"/>
        </w:rPr>
        <w:t>愛國蒲</w:t>
      </w:r>
      <w:proofErr w:type="gramEnd"/>
      <w:r w:rsidRPr="00B630F7">
        <w:rPr>
          <w:rFonts w:ascii="標楷體" w:eastAsia="標楷體" w:hAnsi="標楷體" w:cs="新細明體" w:hint="eastAsia"/>
        </w:rPr>
        <w:t>分校(8名)、尚武天后宮(1名)。</w:t>
      </w:r>
    </w:p>
    <w:p w:rsidR="007A1A2B" w:rsidRPr="007A1A2B" w:rsidRDefault="007A1A2B" w:rsidP="007A1A2B">
      <w:pPr>
        <w:pStyle w:val="af5"/>
        <w:numPr>
          <w:ilvl w:val="0"/>
          <w:numId w:val="8"/>
        </w:numPr>
        <w:rPr>
          <w:rFonts w:ascii="標楷體" w:eastAsia="標楷體" w:hAnsi="標楷體" w:cs="新細明體"/>
        </w:rPr>
      </w:pPr>
      <w:r w:rsidRPr="00B630F7">
        <w:rPr>
          <w:rFonts w:ascii="標楷體" w:eastAsia="標楷體" w:hAnsi="標楷體" w:cs="新細明體" w:hint="eastAsia"/>
        </w:rPr>
        <w:t>金峰鄉1處18名：大王國小。</w:t>
      </w:r>
    </w:p>
    <w:p w:rsidR="007A1A2B" w:rsidRPr="007A1A2B" w:rsidRDefault="007A1A2B" w:rsidP="007A1A2B">
      <w:pPr>
        <w:pStyle w:val="af5"/>
        <w:numPr>
          <w:ilvl w:val="0"/>
          <w:numId w:val="8"/>
        </w:numPr>
        <w:rPr>
          <w:rFonts w:ascii="標楷體" w:eastAsia="標楷體" w:hAnsi="標楷體" w:cs="新細明體"/>
        </w:rPr>
      </w:pPr>
      <w:r w:rsidRPr="00B630F7">
        <w:rPr>
          <w:rFonts w:ascii="標楷體" w:eastAsia="標楷體" w:hAnsi="標楷體" w:cs="新細明體" w:hint="eastAsia"/>
        </w:rPr>
        <w:t>達仁鄉2處14名：安朔活動中心(7名)、台坂活動中心(7名)。</w:t>
      </w:r>
    </w:p>
    <w:p w:rsidR="00B630F7" w:rsidRDefault="007A1A2B" w:rsidP="00B630F7">
      <w:pPr>
        <w:pStyle w:val="af5"/>
        <w:numPr>
          <w:ilvl w:val="0"/>
          <w:numId w:val="8"/>
        </w:numPr>
        <w:rPr>
          <w:rFonts w:ascii="標楷體" w:eastAsia="標楷體" w:hAnsi="標楷體" w:cs="新細明體"/>
        </w:rPr>
      </w:pPr>
      <w:r w:rsidRPr="00B630F7">
        <w:rPr>
          <w:rFonts w:ascii="標楷體" w:eastAsia="標楷體" w:hAnsi="標楷體" w:cs="新細明體" w:hint="eastAsia"/>
        </w:rPr>
        <w:t>另</w:t>
      </w:r>
      <w:r w:rsidR="00B630F7">
        <w:rPr>
          <w:rFonts w:ascii="標楷體" w:eastAsia="標楷體" w:hAnsi="標楷體" w:cs="新細明體" w:hint="eastAsia"/>
        </w:rPr>
        <w:t>5</w:t>
      </w:r>
      <w:r w:rsidRPr="00B630F7">
        <w:rPr>
          <w:rFonts w:ascii="標楷體" w:eastAsia="標楷體" w:hAnsi="標楷體" w:cs="新細明體" w:hint="eastAsia"/>
        </w:rPr>
        <w:t>名洗腎病患及家屬安置於仁愛之家(2名)、馬蘭榮家(2名)，1名重癱病患安置於部立</w:t>
      </w:r>
      <w:proofErr w:type="gramStart"/>
      <w:r w:rsidRPr="00B630F7">
        <w:rPr>
          <w:rFonts w:ascii="標楷體" w:eastAsia="標楷體" w:hAnsi="標楷體" w:cs="新細明體" w:hint="eastAsia"/>
        </w:rPr>
        <w:t>臺</w:t>
      </w:r>
      <w:proofErr w:type="gramEnd"/>
      <w:r w:rsidRPr="00B630F7">
        <w:rPr>
          <w:rFonts w:ascii="標楷體" w:eastAsia="標楷體" w:hAnsi="標楷體" w:cs="新細明體" w:hint="eastAsia"/>
        </w:rPr>
        <w:t>東醫院。</w:t>
      </w:r>
    </w:p>
    <w:p w:rsidR="00B630F7" w:rsidRPr="00B630F7" w:rsidRDefault="00B630F7" w:rsidP="00B630F7">
      <w:pPr>
        <w:pStyle w:val="af5"/>
        <w:numPr>
          <w:ilvl w:val="0"/>
          <w:numId w:val="9"/>
        </w:numPr>
        <w:rPr>
          <w:rFonts w:ascii="標楷體" w:eastAsia="標楷體" w:hAnsi="標楷體" w:cs="新細明體"/>
        </w:rPr>
      </w:pPr>
      <w:r w:rsidRPr="00B630F7">
        <w:rPr>
          <w:rFonts w:ascii="標楷體" w:eastAsia="標楷體" w:hAnsi="標楷體" w:cs="新細明體" w:hint="eastAsia"/>
        </w:rPr>
        <w:t>目前全縣臨時收容所176所，</w:t>
      </w:r>
      <w:proofErr w:type="gramStart"/>
      <w:r w:rsidRPr="00B630F7">
        <w:rPr>
          <w:rFonts w:ascii="標楷體" w:eastAsia="標楷體" w:hAnsi="標楷體" w:cs="新細明體" w:hint="eastAsia"/>
        </w:rPr>
        <w:t>容額約</w:t>
      </w:r>
      <w:proofErr w:type="gramEnd"/>
      <w:r w:rsidRPr="00B630F7">
        <w:rPr>
          <w:rFonts w:ascii="標楷體" w:eastAsia="標楷體" w:hAnsi="標楷體" w:cs="新細明體" w:hint="eastAsia"/>
        </w:rPr>
        <w:t>13,930人。</w:t>
      </w:r>
    </w:p>
    <w:p w:rsidR="00B630F7" w:rsidRPr="00B630F7" w:rsidRDefault="00B630F7" w:rsidP="00B630F7">
      <w:pPr>
        <w:pStyle w:val="af5"/>
        <w:numPr>
          <w:ilvl w:val="0"/>
          <w:numId w:val="9"/>
        </w:numPr>
        <w:rPr>
          <w:rFonts w:ascii="標楷體" w:eastAsia="標楷體" w:hAnsi="標楷體" w:cs="新細明體" w:hint="eastAsia"/>
        </w:rPr>
      </w:pPr>
      <w:r w:rsidRPr="00B630F7">
        <w:rPr>
          <w:rFonts w:ascii="標楷體" w:eastAsia="標楷體" w:hAnsi="標楷體" w:cs="新細明體" w:hint="eastAsia"/>
        </w:rPr>
        <w:t>物資整備情形如下：目前全縣16鄉鎮儲備物資計有白米30,194公斤，礦泉水29,960瓶，民間資源中華紅十字會備有睡袋92個、</w:t>
      </w:r>
      <w:proofErr w:type="gramStart"/>
      <w:r w:rsidRPr="00B630F7">
        <w:rPr>
          <w:rFonts w:ascii="標楷體" w:eastAsia="標楷體" w:hAnsi="標楷體" w:cs="新細明體" w:hint="eastAsia"/>
        </w:rPr>
        <w:t>睡墊500床</w:t>
      </w:r>
      <w:proofErr w:type="gramEnd"/>
      <w:r w:rsidRPr="00B630F7">
        <w:rPr>
          <w:rFonts w:ascii="標楷體" w:eastAsia="標楷體" w:hAnsi="標楷體" w:cs="新細明體" w:hint="eastAsia"/>
        </w:rPr>
        <w:t>、帳篷54頂、毛毯780條、棉被50條、涼被300條及外套1120件。</w:t>
      </w:r>
    </w:p>
    <w:p w:rsidR="00000000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  <w:sz w:val="28"/>
          <w:szCs w:val="28"/>
        </w:rPr>
        <w:t>EMIC</w:t>
      </w:r>
      <w:r>
        <w:rPr>
          <w:rFonts w:ascii="標楷體" w:eastAsia="標楷體" w:hAnsi="標楷體" w:hint="eastAsia"/>
          <w:sz w:val="28"/>
          <w:szCs w:val="28"/>
        </w:rPr>
        <w:t>系統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1985"/>
        <w:gridCol w:w="4394"/>
        <w:gridCol w:w="1406"/>
      </w:tblGrid>
      <w:tr w:rsidR="00000000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>
        <w:tc>
          <w:tcPr>
            <w:tcW w:w="18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 </w:t>
            </w:r>
          </w:p>
        </w:tc>
      </w:tr>
    </w:tbl>
    <w:p w:rsidR="00000000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:rsidR="00000000" w:rsidRDefault="005F69AC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參、災害基本資料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</w:p>
    <w:p w:rsidR="00000000" w:rsidRDefault="005F69AC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</w:t>
      </w:r>
      <w:r>
        <w:rPr>
          <w:rFonts w:ascii="標楷體" w:eastAsia="標楷體" w:hAnsi="標楷體" w:hint="eastAsia"/>
        </w:rPr>
        <w:t>：指</w:t>
      </w:r>
      <w:r>
        <w:rPr>
          <w:rFonts w:ascii="標楷體" w:eastAsia="標楷體" w:hAnsi="標楷體" w:hint="eastAsia"/>
        </w:rPr>
        <w:t>24</w:t>
      </w:r>
      <w:r>
        <w:rPr>
          <w:rFonts w:ascii="標楷體" w:eastAsia="標楷體" w:hAnsi="標楷體" w:hint="eastAsia"/>
        </w:rPr>
        <w:t>小時累積雨量達</w:t>
      </w:r>
      <w:r>
        <w:rPr>
          <w:rFonts w:ascii="標楷體" w:eastAsia="標楷體" w:hAnsi="標楷體" w:hint="eastAsia"/>
        </w:rPr>
        <w:t>200</w:t>
      </w:r>
      <w:r>
        <w:rPr>
          <w:rFonts w:ascii="標楷體" w:eastAsia="標楷體" w:hAnsi="標楷體" w:hint="eastAsia"/>
        </w:rPr>
        <w:t>毫米以上，或</w:t>
      </w: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小時累積雨量達</w:t>
      </w:r>
      <w:r>
        <w:rPr>
          <w:rFonts w:ascii="標楷體" w:eastAsia="標楷體" w:hAnsi="標楷體" w:hint="eastAsia"/>
        </w:rPr>
        <w:t>100</w:t>
      </w:r>
      <w:r>
        <w:rPr>
          <w:rFonts w:ascii="標楷體" w:eastAsia="標楷體" w:hAnsi="標楷體" w:hint="eastAsia"/>
        </w:rPr>
        <w:t>毫米以上之降雨現象。</w:t>
      </w:r>
      <w:r>
        <w:rPr>
          <w:rFonts w:ascii="標楷體" w:eastAsia="標楷體" w:hAnsi="標楷體" w:hint="eastAsia"/>
        </w:rPr>
        <w:t>)</w:t>
      </w:r>
    </w:p>
    <w:p w:rsidR="00000000" w:rsidRDefault="005F69AC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00000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豪雨、大豪雨、超大豪雨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</w:t>
            </w: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毫米</w:t>
            </w:r>
            <w:r>
              <w:rPr>
                <w:rFonts w:ascii="標楷體" w:eastAsia="標楷體" w:hAnsi="標楷體" w:hint="eastAsia"/>
              </w:rPr>
              <w:t>)</w:t>
            </w:r>
            <w:proofErr w:type="gramEnd"/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達仁林場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達仁鄉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395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土坂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達仁鄉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376.5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向陽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海端鄉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345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紹家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達仁鄉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315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山豬窟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大武鄉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300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歷坵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太麻里鄉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259</w:t>
            </w:r>
          </w:p>
        </w:tc>
      </w:tr>
      <w:tr w:rsidR="00000000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愛國埔分校</w:t>
            </w: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大武鄉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豪雨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225.5</w:t>
            </w:r>
          </w:p>
        </w:tc>
      </w:tr>
    </w:tbl>
    <w:p w:rsidR="00000000" w:rsidRDefault="005F69AC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</w:t>
      </w:r>
      <w:r>
        <w:rPr>
          <w:rFonts w:ascii="標楷體" w:eastAsia="標楷體" w:hAnsi="標楷體" w:hint="eastAsia"/>
        </w:rPr>
        <w:t>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>
              <w:rPr>
                <w:rFonts w:ascii="標楷體" w:eastAsia="標楷體" w:hAnsi="標楷體" w:hint="eastAsia"/>
              </w:rPr>
              <w:t>8/</w:t>
            </w:r>
            <w:r>
              <w:rPr>
                <w:rFonts w:ascii="標楷體" w:eastAsia="標楷體" w:hAnsi="標楷體" w:hint="eastAsia"/>
              </w:rPr>
              <w:t>陣風</w:t>
            </w: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山豬窟</w:t>
            </w:r>
            <w:r>
              <w:rPr>
                <w:rFonts w:ascii="標楷體" w:eastAsia="標楷體" w:hAnsi="標楷體" w:hint="eastAsia"/>
                <w:b/>
                <w:bCs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</w:rPr>
              <w:t>大武鄉</w:t>
            </w:r>
            <w:r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>
              <w:rPr>
                <w:rFonts w:ascii="標楷體" w:eastAsia="標楷體" w:hAnsi="標楷體" w:hint="eastAsia"/>
              </w:rPr>
              <w:t>6/</w:t>
            </w:r>
            <w:r>
              <w:rPr>
                <w:rFonts w:ascii="標楷體" w:eastAsia="標楷體" w:hAnsi="標楷體" w:hint="eastAsia"/>
              </w:rPr>
              <w:t>陣風</w:t>
            </w:r>
            <w:r>
              <w:rPr>
                <w:rFonts w:ascii="標楷體" w:eastAsia="標楷體" w:hAnsi="標楷體" w:hint="eastAsia"/>
              </w:rPr>
              <w:t>12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>
              <w:rPr>
                <w:rFonts w:ascii="標楷體" w:eastAsia="標楷體" w:hAnsi="標楷體" w:hint="eastAsia"/>
              </w:rPr>
              <w:t>5/</w:t>
            </w:r>
            <w:r>
              <w:rPr>
                <w:rFonts w:ascii="標楷體" w:eastAsia="標楷體" w:hAnsi="標楷體" w:hint="eastAsia"/>
              </w:rPr>
              <w:t>陣風</w:t>
            </w:r>
            <w:r>
              <w:rPr>
                <w:rFonts w:ascii="標楷體" w:eastAsia="標楷體" w:hAnsi="標楷體" w:hint="eastAsia"/>
              </w:rPr>
              <w:t>11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都歷</w:t>
            </w:r>
            <w:r>
              <w:rPr>
                <w:rFonts w:ascii="標楷體" w:eastAsia="標楷體" w:hAnsi="標楷體" w:hint="eastAsia"/>
                <w:b/>
                <w:bCs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</w:rPr>
              <w:t>成功鎮</w:t>
            </w:r>
            <w:r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>
              <w:rPr>
                <w:rFonts w:ascii="標楷體" w:eastAsia="標楷體" w:hAnsi="標楷體" w:hint="eastAsia"/>
              </w:rPr>
              <w:t>6/</w:t>
            </w:r>
            <w:r>
              <w:rPr>
                <w:rFonts w:ascii="標楷體" w:eastAsia="標楷體" w:hAnsi="標楷體" w:hint="eastAsia"/>
              </w:rPr>
              <w:t>陣風</w:t>
            </w:r>
            <w:r>
              <w:rPr>
                <w:rFonts w:ascii="標楷體" w:eastAsia="標楷體" w:hAnsi="標楷體" w:hint="eastAsia"/>
              </w:rPr>
              <w:t>10</w:t>
            </w:r>
          </w:p>
        </w:tc>
      </w:tr>
      <w:tr w:rsidR="00000000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勝林山</w:t>
            </w:r>
            <w:r>
              <w:rPr>
                <w:rFonts w:ascii="標楷體" w:eastAsia="標楷體" w:hAnsi="標楷體" w:hint="eastAsia"/>
                <w:b/>
                <w:bCs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</w:rPr>
              <w:t>達仁鄉</w:t>
            </w:r>
            <w:r>
              <w:rPr>
                <w:rFonts w:ascii="標楷體" w:eastAsia="標楷體" w:hAnsi="標楷體" w:hint="eastAsia"/>
                <w:b/>
                <w:bCs/>
              </w:rPr>
              <w:t>)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</w:t>
            </w:r>
            <w:r>
              <w:rPr>
                <w:rFonts w:ascii="標楷體" w:eastAsia="標楷體" w:hAnsi="標楷體" w:hint="eastAsia"/>
              </w:rPr>
              <w:t>5/</w:t>
            </w:r>
            <w:r>
              <w:rPr>
                <w:rFonts w:ascii="標楷體" w:eastAsia="標楷體" w:hAnsi="標楷體" w:hint="eastAsia"/>
              </w:rPr>
              <w:t>陣風</w:t>
            </w:r>
            <w:r>
              <w:rPr>
                <w:rFonts w:ascii="標楷體" w:eastAsia="標楷體" w:hAnsi="標楷體" w:hint="eastAsia"/>
              </w:rPr>
              <w:t>10</w:t>
            </w:r>
          </w:p>
        </w:tc>
      </w:tr>
    </w:tbl>
    <w:p w:rsidR="00000000" w:rsidRDefault="005F69AC">
      <w:pPr>
        <w:spacing w:line="320" w:lineRule="atLeast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:rsidR="00000000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B630F7" w:rsidTr="00B630F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B630F7" w:rsidTr="00B630F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新武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呂</w:t>
            </w:r>
            <w:proofErr w:type="gramEnd"/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320.6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317.4</w:t>
            </w:r>
          </w:p>
        </w:tc>
      </w:tr>
      <w:tr w:rsidR="00B630F7" w:rsidTr="00B630F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延平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163.3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159.0</w:t>
            </w:r>
          </w:p>
        </w:tc>
      </w:tr>
      <w:tr w:rsidR="00B630F7" w:rsidTr="00B630F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池上大橋 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284.5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281.5</w:t>
            </w:r>
          </w:p>
        </w:tc>
      </w:tr>
      <w:tr w:rsidR="00B630F7" w:rsidTr="00B630F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台東大橋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27.9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27.3</w:t>
            </w:r>
          </w:p>
        </w:tc>
      </w:tr>
      <w:tr w:rsidR="00B630F7" w:rsidTr="00B630F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大崙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374.7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372.2</w:t>
            </w:r>
          </w:p>
        </w:tc>
      </w:tr>
      <w:tr w:rsidR="00B630F7" w:rsidTr="00B630F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電光大橋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214.8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209.5</w:t>
            </w:r>
          </w:p>
        </w:tc>
      </w:tr>
      <w:tr w:rsidR="00B630F7" w:rsidTr="00B630F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鹿鳴橋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149.6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147.1</w:t>
            </w:r>
          </w:p>
        </w:tc>
      </w:tr>
      <w:tr w:rsidR="00B630F7" w:rsidTr="00B630F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瑞源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163.5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162.5</w:t>
            </w:r>
          </w:p>
        </w:tc>
      </w:tr>
      <w:tr w:rsidR="00B630F7" w:rsidTr="00B630F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卑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南溪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ind w:left="857" w:hanging="857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鸞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山大橋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114.4</w:t>
            </w: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630F7" w:rsidRDefault="00B630F7" w:rsidP="00591E5C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110.5</w:t>
            </w:r>
          </w:p>
        </w:tc>
      </w:tr>
    </w:tbl>
    <w:p w:rsidR="00B630F7" w:rsidRDefault="00B630F7">
      <w:p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</w:p>
    <w:p w:rsidR="00000000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B4FEC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FEC" w:rsidRDefault="001B4FEC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FEC" w:rsidRDefault="001B4FEC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FEC" w:rsidRDefault="001B4FEC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FEC" w:rsidRDefault="001B4FEC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FEC" w:rsidRDefault="001B4FEC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:rsidR="00000000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F69A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F69A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F69AC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:rsidR="00000000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:rsidR="00000000" w:rsidRDefault="005F69AC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F69AC"/>
        </w:tc>
      </w:tr>
    </w:tbl>
    <w:p w:rsidR="00000000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:rsidR="00000000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1B4FEC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FEC" w:rsidRDefault="001B4FEC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FEC" w:rsidRDefault="001B4FEC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FEC" w:rsidRDefault="001B4FEC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FEC" w:rsidRDefault="001B4FEC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4FEC" w:rsidRPr="001B4FEC" w:rsidRDefault="001B4FEC">
            <w:pPr>
              <w:spacing w:line="320" w:lineRule="atLeast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1B4FEC">
              <w:rPr>
                <w:rFonts w:ascii="標楷體" w:eastAsia="標楷體" w:hAnsi="標楷體"/>
              </w:rPr>
              <w:t>無損壞情形</w:t>
            </w:r>
          </w:p>
        </w:tc>
      </w:tr>
    </w:tbl>
    <w:p w:rsidR="00000000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00000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:rsidR="00000000" w:rsidRDefault="005F69AC">
      <w:pPr>
        <w:spacing w:line="320" w:lineRule="atLeast"/>
        <w:jc w:val="both"/>
      </w:pPr>
      <w:r>
        <w:t> </w:t>
      </w:r>
    </w:p>
    <w:p w:rsidR="00000000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:rsidR="00000000" w:rsidRDefault="005F69AC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:rsidR="00000000" w:rsidRDefault="005F69AC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Default="005F69AC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</w:t>
      </w:r>
      <w:r w:rsidR="002A548A">
        <w:rPr>
          <w:rFonts w:ascii="標楷體" w:eastAsia="標楷體" w:hAnsi="標楷體" w:hint="eastAsia"/>
          <w:sz w:val="28"/>
          <w:szCs w:val="28"/>
        </w:rPr>
        <w:t>113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="002A548A">
        <w:rPr>
          <w:rFonts w:ascii="標楷體" w:eastAsia="標楷體" w:hAnsi="標楷體" w:hint="eastAsia"/>
          <w:sz w:val="28"/>
          <w:szCs w:val="28"/>
        </w:rPr>
        <w:t>07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2A548A">
        <w:rPr>
          <w:rFonts w:ascii="標楷體" w:eastAsia="標楷體" w:hAnsi="標楷體" w:hint="eastAsia"/>
          <w:sz w:val="28"/>
          <w:szCs w:val="28"/>
        </w:rPr>
        <w:t>25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2A548A">
        <w:rPr>
          <w:rFonts w:ascii="標楷體" w:eastAsia="標楷體" w:hAnsi="標楷體" w:hint="eastAsia"/>
          <w:sz w:val="28"/>
          <w:szCs w:val="28"/>
        </w:rPr>
        <w:t>08</w:t>
      </w:r>
      <w:r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>分</w:t>
      </w:r>
      <w:r w:rsidR="002A548A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00000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000000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t>16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蘭嶼鄉、長濱鄉、卑南鄉、鹿野鄉、延平鄉、關山鎮、成功鎮、東河鄉、太麻里鄉、達仁鄉、池上鄉、海端鄉、綠島鄉、臺東市、大武鄉、金峰鄉</w:t>
            </w:r>
          </w:p>
        </w:tc>
      </w:tr>
      <w:tr w:rsidR="00000000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A548A" w:rsidP="002A548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三級常設</w:t>
            </w:r>
          </w:p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未開設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A548A" w:rsidP="002A548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5F69AC">
      <w:pPr>
        <w:spacing w:line="320" w:lineRule="atLeast"/>
        <w:ind w:left="480"/>
        <w:jc w:val="both"/>
      </w:pPr>
    </w:p>
    <w:p w:rsidR="00000000" w:rsidRDefault="005F69AC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Default="00B630F7" w:rsidP="00B630F7">
      <w:pPr>
        <w:pStyle w:val="af5"/>
        <w:rPr>
          <w:rFonts w:ascii="標楷體" w:eastAsia="標楷體" w:hAnsi="標楷體" w:cs="新細明體"/>
        </w:rPr>
      </w:pPr>
      <w:r w:rsidRPr="002A548A">
        <w:rPr>
          <w:rFonts w:ascii="標楷體" w:eastAsia="標楷體" w:hAnsi="標楷體" w:cs="新細明體" w:hint="eastAsia"/>
        </w:rPr>
        <w:t>茲為因應</w:t>
      </w:r>
      <w:proofErr w:type="gramStart"/>
      <w:r w:rsidRPr="002A548A">
        <w:rPr>
          <w:rFonts w:ascii="標楷體" w:eastAsia="標楷體" w:hAnsi="標楷體" w:cs="新細明體" w:hint="eastAsia"/>
        </w:rPr>
        <w:t>凱</w:t>
      </w:r>
      <w:proofErr w:type="gramEnd"/>
      <w:r w:rsidRPr="002A548A">
        <w:rPr>
          <w:rFonts w:ascii="標楷體" w:eastAsia="標楷體" w:hAnsi="標楷體" w:cs="新細明體" w:hint="eastAsia"/>
        </w:rPr>
        <w:t>米颱風災害防救需要，特劃定本縣「向陽山區至大武山區(含中央山脈及海岸山脈)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 w:rsidRPr="002A548A">
        <w:rPr>
          <w:rFonts w:ascii="標楷體" w:eastAsia="標楷體" w:hAnsi="標楷體" w:cs="新細明體" w:hint="eastAsia"/>
        </w:rPr>
        <w:t>特</w:t>
      </w:r>
      <w:proofErr w:type="gramEnd"/>
      <w:r w:rsidRPr="002A548A">
        <w:rPr>
          <w:rFonts w:ascii="標楷體" w:eastAsia="標楷體" w:hAnsi="標楷體" w:cs="新細明體" w:hint="eastAsia"/>
        </w:rPr>
        <w:t>予公告，並自中華民國113年7月22日18時00分起生效。</w:t>
      </w:r>
    </w:p>
    <w:p w:rsidR="004E1170" w:rsidRPr="00B630F7" w:rsidRDefault="004E1170" w:rsidP="00B630F7">
      <w:pPr>
        <w:pStyle w:val="af5"/>
        <w:rPr>
          <w:rFonts w:ascii="標楷體" w:eastAsia="標楷體" w:hAnsi="標楷體" w:cs="新細明體" w:hint="eastAsia"/>
        </w:rPr>
      </w:pPr>
    </w:p>
    <w:p w:rsidR="00000000" w:rsidRDefault="005F69AC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三、土石流警戒區發佈情形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000000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/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:rsidR="00000000" w:rsidRDefault="005F69AC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00000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  <w:r>
              <w:rPr>
                <w:rFonts w:ascii="標楷體" w:eastAsia="標楷體" w:hAnsi="標楷體" w:hint="eastAsia"/>
              </w:rPr>
              <w:t>  </w:t>
            </w:r>
          </w:p>
        </w:tc>
      </w:tr>
      <w:tr w:rsidR="00000000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/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:rsidR="00000000" w:rsidRDefault="005F69AC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:rsidR="00000000" w:rsidRDefault="005F69AC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</w:t>
      </w:r>
      <w:r>
        <w:rPr>
          <w:rFonts w:ascii="標楷體" w:eastAsia="標楷體" w:hAnsi="標楷體" w:hint="eastAsia"/>
          <w:sz w:val="22"/>
          <w:szCs w:val="22"/>
        </w:rPr>
        <w:t>黃色警戒（預測雨量大於土石流警戒基準值）：地方政府應進行疏散避難勸告。</w:t>
      </w:r>
    </w:p>
    <w:p w:rsidR="00000000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</w:t>
      </w:r>
      <w:r>
        <w:rPr>
          <w:rFonts w:ascii="標楷體" w:eastAsia="標楷體" w:hAnsi="標楷體" w:hint="eastAsia"/>
          <w:sz w:val="22"/>
          <w:szCs w:val="22"/>
        </w:rPr>
        <w:t>紅色警戒（實際降雨已達土石流警戒基準值）：地方政府得依各地區當地雨量及實際</w:t>
      </w:r>
    </w:p>
    <w:p w:rsidR="00000000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</w:t>
      </w:r>
      <w:r>
        <w:rPr>
          <w:rFonts w:ascii="標楷體" w:eastAsia="標楷體" w:hAnsi="標楷體" w:hint="eastAsia"/>
          <w:sz w:val="22"/>
          <w:szCs w:val="22"/>
        </w:rPr>
        <w:t>狀況進行指示撤離強制疏散。</w:t>
      </w:r>
    </w:p>
    <w:p w:rsidR="00000000" w:rsidRDefault="005F69AC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>登山聯繫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4E1170" w:rsidTr="004E1170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:rsidR="004E1170" w:rsidRDefault="004E1170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4E1170" w:rsidTr="004E1170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E1170" w:rsidRDefault="004E1170" w:rsidP="00591E5C"/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:rsidR="004E1170" w:rsidRDefault="004E1170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4E1170" w:rsidRDefault="004E1170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4E1170" w:rsidRDefault="004E1170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:rsidR="004E1170" w:rsidRDefault="004E1170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:rsidR="004E1170" w:rsidRDefault="004E1170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4E1170" w:rsidTr="004E1170">
        <w:trPr>
          <w:trHeight w:val="480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4E1170" w:rsidTr="004E1170">
        <w:trPr>
          <w:trHeight w:val="585"/>
        </w:trPr>
        <w:tc>
          <w:tcPr>
            <w:tcW w:w="6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t>28</w:t>
            </w:r>
          </w:p>
        </w:tc>
        <w:tc>
          <w:tcPr>
            <w:tcW w:w="6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t>114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t>20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t>140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170" w:rsidRDefault="004E1170" w:rsidP="00591E5C">
            <w:pPr>
              <w:spacing w:line="320" w:lineRule="atLeast"/>
              <w:jc w:val="center"/>
            </w:pPr>
            <w:r>
              <w:t>0</w:t>
            </w:r>
          </w:p>
        </w:tc>
      </w:tr>
    </w:tbl>
    <w:p w:rsidR="00000000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</w:rPr>
        <w:t xml:space="preserve">  </w:t>
      </w:r>
      <w:r>
        <w:rPr>
          <w:rFonts w:ascii="標楷體" w:eastAsia="標楷體" w:hAnsi="標楷體" w:hint="eastAsia"/>
        </w:rPr>
        <w:t>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:rsidR="00000000" w:rsidRDefault="005F69AC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五、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bCs/>
          <w:sz w:val="28"/>
          <w:szCs w:val="28"/>
        </w:rPr>
        <w:t>漁工安置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00000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00000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r>
              <w:t xml:space="preserve">0600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t>0</w:t>
            </w:r>
            <w:r>
              <w:t>船</w:t>
            </w:r>
            <w:r>
              <w:t>0</w:t>
            </w:r>
            <w:r>
              <w:t>人</w:t>
            </w:r>
            <w:r>
              <w:t xml:space="preserve">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船</w:t>
            </w:r>
            <w:r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</w:tr>
    </w:tbl>
    <w:p w:rsidR="00000000" w:rsidRDefault="005F69AC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lastRenderedPageBreak/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Default="005F69AC">
      <w:pPr>
        <w:spacing w:line="320" w:lineRule="atLeast"/>
        <w:ind w:left="960" w:hanging="480"/>
      </w:pPr>
      <w:r>
        <w:t> </w:t>
      </w:r>
      <w:r w:rsidR="004E1170">
        <w:rPr>
          <w:rFonts w:ascii="標楷體" w:eastAsia="標楷體" w:hAnsi="標楷體" w:hint="eastAsia"/>
          <w:color w:val="000000"/>
          <w:shd w:val="clear" w:color="auto" w:fill="FFFFFF"/>
        </w:rPr>
        <w:t>本縣已</w:t>
      </w:r>
      <w:proofErr w:type="gramStart"/>
      <w:r w:rsidR="004E1170">
        <w:rPr>
          <w:rFonts w:ascii="標楷體" w:eastAsia="標楷體" w:hAnsi="標楷體" w:hint="eastAsia"/>
          <w:color w:val="000000"/>
          <w:shd w:val="clear" w:color="auto" w:fill="FFFFFF"/>
        </w:rPr>
        <w:t>達停班停課</w:t>
      </w:r>
      <w:proofErr w:type="gramEnd"/>
      <w:r w:rsidR="004E1170">
        <w:rPr>
          <w:rFonts w:ascii="標楷體" w:eastAsia="標楷體" w:hAnsi="標楷體" w:hint="eastAsia"/>
          <w:color w:val="000000"/>
          <w:shd w:val="clear" w:color="auto" w:fill="FFFFFF"/>
        </w:rPr>
        <w:t>標準，今</w:t>
      </w:r>
      <w:r w:rsidR="004E1170" w:rsidRPr="002A548A">
        <w:rPr>
          <w:rFonts w:ascii="標楷體" w:eastAsia="標楷體" w:hAnsi="標楷體" w:hint="eastAsia"/>
          <w:color w:val="000000"/>
          <w:shd w:val="clear" w:color="auto" w:fill="FFFFFF"/>
        </w:rPr>
        <w:t>（25）</w:t>
      </w:r>
      <w:r w:rsidR="004E1170">
        <w:rPr>
          <w:rFonts w:ascii="標楷體" w:eastAsia="標楷體" w:hAnsi="標楷體" w:hint="eastAsia"/>
          <w:color w:val="000000"/>
          <w:shd w:val="clear" w:color="auto" w:fill="FFFFFF"/>
        </w:rPr>
        <w:t>日</w:t>
      </w:r>
      <w:r w:rsidR="004E1170" w:rsidRPr="002A548A">
        <w:rPr>
          <w:rFonts w:ascii="標楷體" w:eastAsia="標楷體" w:hAnsi="標楷體" w:hint="eastAsia"/>
          <w:color w:val="000000"/>
          <w:shd w:val="clear" w:color="auto" w:fill="FFFFFF"/>
        </w:rPr>
        <w:t>停止上班、停止上課。</w:t>
      </w:r>
    </w:p>
    <w:p w:rsidR="00000000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伍、撤離及收容情形：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</w:p>
    <w:p w:rsidR="00000000" w:rsidRDefault="005F69AC">
      <w:pPr>
        <w:spacing w:before="180" w:after="180" w:line="320" w:lineRule="atLeast"/>
        <w:ind w:firstLine="538"/>
        <w:jc w:val="both"/>
      </w:pPr>
      <w:bookmarkStart w:id="1" w:name="OLE_LINK2"/>
      <w:r>
        <w:rPr>
          <w:rFonts w:ascii="標楷體" w:eastAsia="標楷體" w:hAnsi="標楷體" w:hint="eastAsia"/>
          <w:b/>
          <w:bCs/>
          <w:sz w:val="28"/>
          <w:szCs w:val="28"/>
        </w:rPr>
        <w:t>一、撤離人數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bookmarkEnd w:id="1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1008"/>
        <w:gridCol w:w="1010"/>
        <w:gridCol w:w="12"/>
        <w:gridCol w:w="1027"/>
        <w:gridCol w:w="11"/>
        <w:gridCol w:w="1008"/>
        <w:gridCol w:w="1010"/>
        <w:gridCol w:w="1476"/>
        <w:gridCol w:w="1010"/>
        <w:gridCol w:w="1039"/>
      </w:tblGrid>
      <w:tr w:rsidR="00F97C15" w:rsidTr="00F97C15"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F97C15" w:rsidRDefault="00F97C15" w:rsidP="00591E5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F97C15" w:rsidRDefault="00F97C15" w:rsidP="00591E5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F97C15" w:rsidTr="00F97C15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明峰村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龍過脈6鄰54號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2024/7/24 04:30:00 PM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敦親睦鄰民宿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洗腎患者預防性撤離</w:t>
            </w:r>
          </w:p>
        </w:tc>
      </w:tr>
      <w:tr w:rsidR="00F97C15" w:rsidTr="00F97C15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大王村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2024/7/24 05:00:00 PM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曙光渡假酒店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/>
        </w:tc>
      </w:tr>
      <w:tr w:rsidR="00F97C15" w:rsidTr="00F97C15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金崙村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17:30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其中依親15位，於收容所14人，另2人為洗腎患者，早上專安排專車接送。</w:t>
            </w:r>
          </w:p>
        </w:tc>
      </w:tr>
      <w:tr w:rsidR="00F97C15" w:rsidTr="00F97C15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大武鄉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大竹村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196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16:00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愛國蒲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分校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撤離9人</w:t>
            </w:r>
          </w:p>
        </w:tc>
      </w:tr>
      <w:tr w:rsidR="00F97C15" w:rsidTr="00F97C15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大鳥村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大鳥村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1189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16:00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撤離1人</w:t>
            </w:r>
          </w:p>
        </w:tc>
      </w:tr>
      <w:tr w:rsidR="00F97C15" w:rsidTr="00F97C15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紅葉村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紅葉村2巷8號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18:30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署東醫院</w:t>
            </w:r>
            <w:proofErr w:type="gramEnd"/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/>
        </w:tc>
      </w:tr>
      <w:tr w:rsidR="00F97C15" w:rsidTr="00F97C15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新興村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18:30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太麻里鄉大王國小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其中依親52人、收容所18人。</w:t>
            </w:r>
          </w:p>
        </w:tc>
      </w:tr>
      <w:tr w:rsidR="00F97C15" w:rsidTr="00F97C15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嘉蘭村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20:00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洗腎*1家屬*1</w:t>
            </w:r>
          </w:p>
        </w:tc>
      </w:tr>
      <w:tr w:rsidR="00F97C15" w:rsidTr="00F97C15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村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歷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坵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村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16:20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臥床*1家屬*1</w:t>
            </w:r>
          </w:p>
        </w:tc>
      </w:tr>
      <w:tr w:rsidR="00F97C15" w:rsidTr="00F97C15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台坂村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10鄰56號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18:00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台坂活動中心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/>
        </w:tc>
      </w:tr>
      <w:tr w:rsidR="00F97C15" w:rsidTr="00F97C15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安朔村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鄰安朔路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103號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16:00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安朔活動中心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/>
        </w:tc>
      </w:tr>
      <w:tr w:rsidR="00F97C15" w:rsidTr="00F97C15"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延平鄉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永康村</w:t>
            </w:r>
          </w:p>
        </w:tc>
        <w:tc>
          <w:tcPr>
            <w:tcW w:w="10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泰平路89號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2024-07-24 22:20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延平鄉立幼兒園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2男6女(其中2人--1男1女己返家)</w:t>
            </w:r>
          </w:p>
        </w:tc>
      </w:tr>
      <w:tr w:rsidR="00B630F7" w:rsidTr="00F97C15"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3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:rsidR="00B630F7" w:rsidRDefault="00B630F7" w:rsidP="00591E5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:rsidR="00B630F7" w:rsidRDefault="00B630F7" w:rsidP="00591E5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</w:tbl>
    <w:p w:rsidR="00000000" w:rsidRDefault="005F69AC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9936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496"/>
        <w:gridCol w:w="636"/>
        <w:gridCol w:w="1476"/>
        <w:gridCol w:w="416"/>
        <w:gridCol w:w="496"/>
        <w:gridCol w:w="496"/>
        <w:gridCol w:w="496"/>
        <w:gridCol w:w="496"/>
        <w:gridCol w:w="496"/>
        <w:gridCol w:w="496"/>
        <w:gridCol w:w="416"/>
        <w:gridCol w:w="416"/>
        <w:gridCol w:w="496"/>
        <w:gridCol w:w="496"/>
        <w:gridCol w:w="1616"/>
      </w:tblGrid>
      <w:tr w:rsidR="00B630F7" w:rsidTr="00B630F7">
        <w:trPr>
          <w:trHeight w:val="1972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:rsidR="00B630F7" w:rsidRDefault="00B630F7" w:rsidP="00591E5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8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:rsidR="00B630F7" w:rsidRDefault="00B630F7" w:rsidP="00591E5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:rsidR="00B630F7" w:rsidRDefault="00B630F7" w:rsidP="00591E5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4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是否以開口契約或連結民間團體持續供應熱食</w:t>
            </w:r>
          </w:p>
        </w:tc>
        <w:tc>
          <w:tcPr>
            <w:tcW w:w="4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聯絡人</w:t>
            </w:r>
          </w:p>
        </w:tc>
        <w:tc>
          <w:tcPr>
            <w:tcW w:w="16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B630F7" w:rsidTr="00B630F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0F7" w:rsidRDefault="00B630F7" w:rsidP="00591E5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0F7" w:rsidRDefault="00B630F7" w:rsidP="00591E5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0F7" w:rsidRDefault="00B630F7" w:rsidP="00591E5C"/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0F7" w:rsidRDefault="00B630F7" w:rsidP="00591E5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0F7" w:rsidRDefault="00B630F7" w:rsidP="00591E5C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30F7" w:rsidRDefault="00B630F7" w:rsidP="00591E5C"/>
        </w:tc>
      </w:tr>
      <w:tr w:rsidR="00B630F7" w:rsidTr="00B630F7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大王國小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07/24，1330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何彥璋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0956803820</w:t>
            </w:r>
          </w:p>
        </w:tc>
      </w:tr>
      <w:tr w:rsidR="00B630F7" w:rsidTr="00B630F7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49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仁愛之家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07/24，17：00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何彥璋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0956803820</w:t>
            </w:r>
          </w:p>
        </w:tc>
      </w:tr>
      <w:tr w:rsidR="00B630F7" w:rsidTr="00B630F7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卑南鄉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敦親睦鄰民宿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07/24，1630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何彥璋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0956803820</w:t>
            </w:r>
          </w:p>
        </w:tc>
      </w:tr>
      <w:tr w:rsidR="00B630F7" w:rsidTr="00B630F7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安朔活動中心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07/24，1600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何彥璋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0956803820</w:t>
            </w:r>
          </w:p>
        </w:tc>
      </w:tr>
      <w:tr w:rsidR="00B630F7" w:rsidTr="00B630F7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達仁鄉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台坂活動中心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07/24，1800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0504B4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何彥璋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0956803820</w:t>
            </w:r>
          </w:p>
        </w:tc>
      </w:tr>
      <w:tr w:rsidR="00B630F7" w:rsidTr="00B630F7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部立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東醫院(署立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東醫院)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何彥璋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0956803820</w:t>
            </w:r>
          </w:p>
        </w:tc>
      </w:tr>
      <w:tr w:rsidR="00B630F7" w:rsidTr="00B630F7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曙光酒店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07/24，17：50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何彥璋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0956803820</w:t>
            </w:r>
          </w:p>
        </w:tc>
      </w:tr>
      <w:tr w:rsidR="00B630F7" w:rsidTr="00B630F7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崙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07/24，1950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何彥璋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0956803820</w:t>
            </w:r>
          </w:p>
        </w:tc>
      </w:tr>
      <w:tr w:rsidR="00B630F7" w:rsidTr="00B630F7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大鳥國小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愛國蒲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分校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07/24，1627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何彥璋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0956803820</w:t>
            </w:r>
          </w:p>
        </w:tc>
      </w:tr>
      <w:tr w:rsidR="00B630F7" w:rsidTr="00B630F7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大武鄉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尚武天后宮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07/24，1639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何彥璋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0956803820</w:t>
            </w:r>
          </w:p>
        </w:tc>
      </w:tr>
      <w:tr w:rsidR="00B630F7" w:rsidTr="00B630F7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延平鄉體育館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07/24，2000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何彥璋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0956803820</w:t>
            </w:r>
          </w:p>
        </w:tc>
      </w:tr>
      <w:tr w:rsidR="00B630F7" w:rsidTr="00B630F7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59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立幼兒園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07/24，2009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何彥璋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0956803820</w:t>
            </w:r>
          </w:p>
        </w:tc>
      </w:tr>
      <w:tr w:rsidR="00B630F7" w:rsidTr="00B630F7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60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延平鄉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鸞山村活動中心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2024/7/24 20:06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何彥璋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0956803820</w:t>
            </w:r>
          </w:p>
        </w:tc>
      </w:tr>
      <w:tr w:rsidR="00B630F7" w:rsidTr="00B630F7"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F97C15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金峰鄉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07/24，1900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/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何彥璋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30F7" w:rsidRDefault="00B630F7" w:rsidP="00591E5C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0956803820</w:t>
            </w:r>
          </w:p>
        </w:tc>
      </w:tr>
    </w:tbl>
    <w:p w:rsidR="00000000" w:rsidRDefault="005F69AC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:rsidR="00000000" w:rsidRDefault="005F69AC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834"/>
        <w:gridCol w:w="1834"/>
        <w:gridCol w:w="1942"/>
        <w:gridCol w:w="1459"/>
      </w:tblGrid>
      <w:tr w:rsidR="00000000" w:rsidTr="00F97C15">
        <w:trPr>
          <w:tblHeader/>
        </w:trPr>
        <w:tc>
          <w:tcPr>
            <w:tcW w:w="8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  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F97C15" w:rsidTr="00F97C15"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C15" w:rsidRDefault="00F97C15" w:rsidP="00F97C1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台東市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C15" w:rsidRDefault="00F97C15" w:rsidP="00F97C1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C15" w:rsidRDefault="00F97C15" w:rsidP="00F97C1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C15" w:rsidRDefault="00F97C15" w:rsidP="00F97C1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F97C1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97C15" w:rsidTr="00F97C15">
        <w:tc>
          <w:tcPr>
            <w:tcW w:w="88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C15" w:rsidRDefault="00F97C15" w:rsidP="00F97C1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C15" w:rsidRDefault="00F97C15" w:rsidP="00F97C1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C15" w:rsidRDefault="00F97C15" w:rsidP="00F97C15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C15" w:rsidRDefault="00F97C15" w:rsidP="00F97C15">
            <w:pPr>
              <w:spacing w:line="32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7C15" w:rsidRDefault="00F97C15" w:rsidP="00F97C15"/>
        </w:tc>
      </w:tr>
    </w:tbl>
    <w:p w:rsidR="00000000" w:rsidRDefault="005F69AC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4E1170" w:rsidRDefault="004E1170">
      <w:pPr>
        <w:spacing w:after="180" w:line="320" w:lineRule="atLeast"/>
        <w:ind w:firstLine="278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4E1170" w:rsidRDefault="004E1170">
      <w:pPr>
        <w:spacing w:after="180" w:line="320" w:lineRule="atLeast"/>
        <w:ind w:firstLine="278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4E1170" w:rsidRDefault="004E1170">
      <w:pPr>
        <w:spacing w:after="180" w:line="320" w:lineRule="atLeast"/>
        <w:ind w:firstLine="278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4E1170" w:rsidRDefault="004E1170">
      <w:pPr>
        <w:spacing w:after="180" w:line="320" w:lineRule="atLeast"/>
        <w:ind w:firstLine="278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4E1170" w:rsidRDefault="004E1170">
      <w:pPr>
        <w:spacing w:after="180" w:line="320" w:lineRule="atLeast"/>
        <w:ind w:firstLine="278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4E1170" w:rsidRDefault="004E1170">
      <w:pPr>
        <w:spacing w:after="180" w:line="320" w:lineRule="atLeast"/>
        <w:ind w:firstLine="278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000000" w:rsidRDefault="005F69AC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3"/>
        <w:gridCol w:w="1422"/>
        <w:gridCol w:w="1740"/>
        <w:gridCol w:w="1994"/>
        <w:gridCol w:w="2100"/>
        <w:gridCol w:w="70"/>
      </w:tblGrid>
      <w:tr w:rsidR="00000000" w:rsidTr="00634047">
        <w:trPr>
          <w:trHeight w:val="735"/>
          <w:tblHeader/>
          <w:jc w:val="center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單位別</w:t>
            </w:r>
          </w:p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</w:r>
            <w:r>
              <w:rPr>
                <w:rFonts w:ascii="標楷體" w:eastAsia="標楷體" w:hAnsi="標楷體" w:hint="eastAsia"/>
              </w:rPr>
              <w:t>（戶、處）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</w:r>
            <w:r>
              <w:rPr>
                <w:rFonts w:ascii="標楷體" w:eastAsia="標楷體" w:hAnsi="標楷體" w:hint="eastAsia"/>
              </w:rPr>
              <w:t>（戶、處）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5F69A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70" w:type="dxa"/>
            <w:vAlign w:val="center"/>
            <w:hideMark/>
          </w:tcPr>
          <w:p w:rsidR="00000000" w:rsidRDefault="005F69AC">
            <w:r>
              <w:t> </w:t>
            </w:r>
          </w:p>
        </w:tc>
      </w:tr>
      <w:tr w:rsidR="00634047" w:rsidTr="00634047">
        <w:trPr>
          <w:trHeight w:val="735"/>
          <w:tblHeader/>
          <w:jc w:val="center"/>
        </w:trPr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9030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6445</w:t>
            </w:r>
          </w:p>
        </w:tc>
        <w:tc>
          <w:tcPr>
            <w:tcW w:w="19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2585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各鄉鎮停電狀況(戶、處)：東河鄉1020、蘭嶼鄉765、卑南鄉444、海端鄉65、綠島鄉62、鹿野鄉50、大武鄉48、達仁鄉43、太麻里鄉36、金峰鄉34、成功鎮18。</w:t>
            </w:r>
          </w:p>
        </w:tc>
        <w:tc>
          <w:tcPr>
            <w:tcW w:w="70" w:type="dxa"/>
            <w:vAlign w:val="center"/>
          </w:tcPr>
          <w:p w:rsidR="00634047" w:rsidRDefault="00634047" w:rsidP="00634047"/>
        </w:tc>
      </w:tr>
      <w:tr w:rsidR="00634047" w:rsidTr="00634047">
        <w:trPr>
          <w:trHeight w:val="735"/>
          <w:tblHeader/>
          <w:jc w:val="center"/>
        </w:trPr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自來水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截至通報時間為止，本處轄區供水正常</w:t>
            </w:r>
          </w:p>
        </w:tc>
        <w:tc>
          <w:tcPr>
            <w:tcW w:w="70" w:type="dxa"/>
            <w:vAlign w:val="center"/>
            <w:hideMark/>
          </w:tcPr>
          <w:p w:rsidR="00634047" w:rsidRDefault="00634047" w:rsidP="00634047"/>
        </w:tc>
      </w:tr>
      <w:tr w:rsidR="00634047" w:rsidTr="00634047">
        <w:trPr>
          <w:trHeight w:val="735"/>
          <w:tblHeader/>
          <w:jc w:val="center"/>
        </w:trPr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無災情產生</w:t>
            </w:r>
          </w:p>
        </w:tc>
        <w:tc>
          <w:tcPr>
            <w:tcW w:w="70" w:type="dxa"/>
            <w:vAlign w:val="center"/>
            <w:hideMark/>
          </w:tcPr>
          <w:p w:rsidR="00634047" w:rsidRDefault="00634047" w:rsidP="00634047"/>
        </w:tc>
      </w:tr>
      <w:tr w:rsidR="00634047" w:rsidTr="00634047">
        <w:trPr>
          <w:trHeight w:val="735"/>
          <w:tblHeader/>
          <w:jc w:val="center"/>
        </w:trPr>
        <w:tc>
          <w:tcPr>
            <w:tcW w:w="13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34047" w:rsidRDefault="00634047" w:rsidP="00634047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無災情產生</w:t>
            </w:r>
          </w:p>
        </w:tc>
        <w:tc>
          <w:tcPr>
            <w:tcW w:w="70" w:type="dxa"/>
            <w:vAlign w:val="center"/>
            <w:hideMark/>
          </w:tcPr>
          <w:p w:rsidR="00634047" w:rsidRDefault="00634047" w:rsidP="00634047"/>
        </w:tc>
      </w:tr>
    </w:tbl>
    <w:p w:rsidR="00000000" w:rsidRDefault="005F69AC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:rsidR="00000000" w:rsidRDefault="005F69AC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:rsidR="00000000" w:rsidRDefault="005F69AC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:rsidR="00000000" w:rsidRDefault="005F69AC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</w:t>
      </w:r>
      <w:r>
        <w:rPr>
          <w:rFonts w:ascii="標楷體" w:eastAsia="標楷體" w:hAnsi="標楷體" w:hint="eastAsia"/>
          <w:sz w:val="28"/>
          <w:szCs w:val="28"/>
        </w:rPr>
        <w:t xml:space="preserve">: </w:t>
      </w:r>
      <w:r>
        <w:rPr>
          <w:rFonts w:ascii="標楷體" w:eastAsia="標楷體" w:hAnsi="標楷體" w:hint="eastAsia"/>
          <w:sz w:val="28"/>
          <w:szCs w:val="28"/>
        </w:rPr>
        <w:t>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:rsidR="00000000" w:rsidRDefault="005F69AC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777"/>
        <w:gridCol w:w="777"/>
        <w:gridCol w:w="777"/>
        <w:gridCol w:w="416"/>
        <w:gridCol w:w="419"/>
        <w:gridCol w:w="416"/>
        <w:gridCol w:w="416"/>
        <w:gridCol w:w="416"/>
        <w:gridCol w:w="416"/>
        <w:gridCol w:w="416"/>
        <w:gridCol w:w="419"/>
        <w:gridCol w:w="416"/>
        <w:gridCol w:w="416"/>
        <w:gridCol w:w="416"/>
        <w:gridCol w:w="428"/>
        <w:gridCol w:w="416"/>
        <w:gridCol w:w="420"/>
        <w:gridCol w:w="721"/>
      </w:tblGrid>
      <w:tr w:rsidR="00F97C15" w:rsidTr="00F97C15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567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F97C15" w:rsidTr="00F97C1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F97C15" w:rsidTr="00F97C1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F97C15" w:rsidTr="00F97C1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綠島鄉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97C15" w:rsidTr="00F97C1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海端鄉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97C15" w:rsidTr="00F97C1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延平鄉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97C15" w:rsidTr="00F97C1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東縣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97C15" w:rsidTr="00F97C1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臺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東縣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97C15" w:rsidTr="00F97C1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成功鎮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F97C15" w:rsidTr="00F97C15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關山鎮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/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C15" w:rsidRDefault="00F97C15" w:rsidP="00591E5C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5F69AC">
      <w:pPr>
        <w:spacing w:line="320" w:lineRule="atLeast"/>
      </w:pPr>
      <w:r>
        <w:t> </w:t>
      </w:r>
    </w:p>
    <w:p w:rsidR="00000000" w:rsidRDefault="005F69AC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:rsidR="005F69AC" w:rsidRPr="00F97C15" w:rsidRDefault="005F69AC">
      <w:pPr>
        <w:spacing w:line="320" w:lineRule="atLeast"/>
        <w:rPr>
          <w:rFonts w:ascii="標楷體" w:eastAsia="標楷體" w:hAnsi="標楷體"/>
        </w:rPr>
      </w:pPr>
      <w:r w:rsidRPr="00F97C15">
        <w:rPr>
          <w:rFonts w:ascii="標楷體" w:eastAsia="標楷體" w:hAnsi="標楷體"/>
        </w:rPr>
        <w:t> </w:t>
      </w:r>
      <w:r w:rsidR="00F97C15" w:rsidRPr="00F97C15">
        <w:rPr>
          <w:rFonts w:ascii="標楷體" w:eastAsia="標楷體" w:hAnsi="標楷體" w:hint="eastAsia"/>
        </w:rPr>
        <w:t>無。</w:t>
      </w:r>
    </w:p>
    <w:sectPr w:rsidR="005F69AC" w:rsidRPr="00F97C15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D4DF5"/>
    <w:multiLevelType w:val="hybridMultilevel"/>
    <w:tmpl w:val="C052810E"/>
    <w:lvl w:ilvl="0" w:tplc="60FCF830">
      <w:start w:val="1"/>
      <w:numFmt w:val="taiwaneseCountingThousand"/>
      <w:lvlText w:val="%1、"/>
      <w:lvlJc w:val="left"/>
      <w:pPr>
        <w:ind w:left="870" w:hanging="660"/>
      </w:pPr>
      <w:rPr>
        <w:rFonts w:ascii="標楷體" w:eastAsia="標楷體" w:hAnsi="標楷體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170" w:hanging="480"/>
      </w:pPr>
    </w:lvl>
    <w:lvl w:ilvl="2" w:tplc="0409001B" w:tentative="1">
      <w:start w:val="1"/>
      <w:numFmt w:val="lowerRoman"/>
      <w:lvlText w:val="%3."/>
      <w:lvlJc w:val="righ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10" w:hanging="480"/>
      </w:pPr>
    </w:lvl>
    <w:lvl w:ilvl="5" w:tplc="0409001B" w:tentative="1">
      <w:start w:val="1"/>
      <w:numFmt w:val="lowerRoman"/>
      <w:lvlText w:val="%6."/>
      <w:lvlJc w:val="righ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50" w:hanging="480"/>
      </w:pPr>
    </w:lvl>
    <w:lvl w:ilvl="8" w:tplc="0409001B" w:tentative="1">
      <w:start w:val="1"/>
      <w:numFmt w:val="lowerRoman"/>
      <w:lvlText w:val="%9."/>
      <w:lvlJc w:val="right"/>
      <w:pPr>
        <w:ind w:left="4530" w:hanging="480"/>
      </w:pPr>
    </w:lvl>
  </w:abstractNum>
  <w:abstractNum w:abstractNumId="1" w15:restartNumberingAfterBreak="0">
    <w:nsid w:val="1CFA61AB"/>
    <w:multiLevelType w:val="hybridMultilevel"/>
    <w:tmpl w:val="D7FEB4BA"/>
    <w:lvl w:ilvl="0" w:tplc="CF4403D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D635F6"/>
    <w:multiLevelType w:val="hybridMultilevel"/>
    <w:tmpl w:val="5EFA0BD0"/>
    <w:lvl w:ilvl="0" w:tplc="F9F4D10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33D762E"/>
    <w:multiLevelType w:val="hybridMultilevel"/>
    <w:tmpl w:val="7FFC7B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F4403D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3763D5D"/>
    <w:multiLevelType w:val="hybridMultilevel"/>
    <w:tmpl w:val="2E5830FA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4B594ADE"/>
    <w:multiLevelType w:val="hybridMultilevel"/>
    <w:tmpl w:val="D7FEB4BA"/>
    <w:lvl w:ilvl="0" w:tplc="CF4403D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0DF4413"/>
    <w:multiLevelType w:val="hybridMultilevel"/>
    <w:tmpl w:val="8F7ADCAC"/>
    <w:lvl w:ilvl="0" w:tplc="6D943EA4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5D722DB"/>
    <w:multiLevelType w:val="hybridMultilevel"/>
    <w:tmpl w:val="9280E47A"/>
    <w:lvl w:ilvl="0" w:tplc="CF4403D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79A4521"/>
    <w:multiLevelType w:val="hybridMultilevel"/>
    <w:tmpl w:val="ABF0CB56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9" w15:restartNumberingAfterBreak="0">
    <w:nsid w:val="6A7011F0"/>
    <w:multiLevelType w:val="hybridMultilevel"/>
    <w:tmpl w:val="5EFA0BD0"/>
    <w:lvl w:ilvl="0" w:tplc="F9F4D10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2A443C5"/>
    <w:multiLevelType w:val="hybridMultilevel"/>
    <w:tmpl w:val="7FFC7B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F4403DE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80"/>
  <w:noPunctuationKerning/>
  <w:characterSpacingControl w:val="compressPunctuation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2A548A"/>
    <w:rsid w:val="000504B4"/>
    <w:rsid w:val="00171538"/>
    <w:rsid w:val="001B4FEC"/>
    <w:rsid w:val="002A548A"/>
    <w:rsid w:val="003F7DD2"/>
    <w:rsid w:val="004E1170"/>
    <w:rsid w:val="005F69AC"/>
    <w:rsid w:val="00634047"/>
    <w:rsid w:val="006D08E9"/>
    <w:rsid w:val="00757BEA"/>
    <w:rsid w:val="007A1A2B"/>
    <w:rsid w:val="00B630F7"/>
    <w:rsid w:val="00F9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FDC0B4"/>
  <w15:chartTrackingRefBased/>
  <w15:docId w15:val="{8F4C39A3-3224-41B7-A69E-17AB02228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15</Pages>
  <Words>1047</Words>
  <Characters>5970</Characters>
  <Application>Microsoft Office Word</Application>
  <DocSecurity>0</DocSecurity>
  <Lines>49</Lines>
  <Paragraphs>14</Paragraphs>
  <ScaleCrop>false</ScaleCrop>
  <Company/>
  <LinksUpToDate>false</LinksUpToDate>
  <CharactersWithSpaces>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9</cp:revision>
  <cp:lastPrinted>2024-07-24T22:09:00Z</cp:lastPrinted>
  <dcterms:created xsi:type="dcterms:W3CDTF">2024-07-24T21:25:00Z</dcterms:created>
  <dcterms:modified xsi:type="dcterms:W3CDTF">2024-07-24T22:19:00Z</dcterms:modified>
</cp:coreProperties>
</file>