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28C97" w14:textId="6A633D6F" w:rsidR="00D118AE" w:rsidRDefault="006817DE">
      <w:pPr>
        <w:jc w:val="center"/>
        <w:rPr>
          <w:rFonts w:ascii="標楷體" w:eastAsia="標楷體" w:hAnsi="標楷體" w:cs="標楷體"/>
          <w:b/>
          <w:sz w:val="36"/>
          <w:szCs w:val="36"/>
        </w:rPr>
      </w:pPr>
      <w:r>
        <w:rPr>
          <w:rFonts w:ascii="標楷體" w:eastAsia="標楷體" w:hAnsi="標楷體" w:cs="標楷體" w:hint="eastAsia"/>
          <w:b/>
          <w:sz w:val="36"/>
          <w:szCs w:val="36"/>
        </w:rPr>
        <w:t>臺東縣凱米颱風災害應變中心</w:t>
      </w:r>
      <w:r w:rsidR="00E44150">
        <w:rPr>
          <w:rFonts w:ascii="標楷體" w:eastAsia="標楷體" w:hAnsi="標楷體" w:cs="標楷體" w:hint="eastAsia"/>
          <w:b/>
          <w:sz w:val="36"/>
          <w:szCs w:val="36"/>
        </w:rPr>
        <w:t>第三次情資研判暨</w:t>
      </w:r>
      <w:r>
        <w:rPr>
          <w:rFonts w:ascii="標楷體" w:eastAsia="標楷體" w:hAnsi="標楷體" w:cs="標楷體" w:hint="eastAsia"/>
          <w:b/>
          <w:sz w:val="36"/>
          <w:szCs w:val="36"/>
        </w:rPr>
        <w:t>第二</w:t>
      </w:r>
      <w:r w:rsidRPr="006817DE">
        <w:rPr>
          <w:rFonts w:ascii="標楷體" w:eastAsia="標楷體" w:hAnsi="標楷體" w:cs="標楷體" w:hint="eastAsia"/>
          <w:b/>
          <w:sz w:val="36"/>
          <w:szCs w:val="36"/>
        </w:rPr>
        <w:t>次工作會報會議紀錄</w:t>
      </w:r>
    </w:p>
    <w:p w14:paraId="02005B9E" w14:textId="77777777" w:rsidR="006817DE" w:rsidRPr="00E44150" w:rsidRDefault="006817DE" w:rsidP="006817DE">
      <w:pPr>
        <w:rPr>
          <w:rFonts w:ascii="標楷體" w:eastAsia="標楷體" w:hAnsi="標楷體"/>
          <w:b/>
          <w:sz w:val="28"/>
          <w:szCs w:val="36"/>
        </w:rPr>
      </w:pPr>
    </w:p>
    <w:p w14:paraId="4A9BF654" w14:textId="342F082B" w:rsidR="006817DE" w:rsidRPr="00925C3D" w:rsidRDefault="00925C3D" w:rsidP="006817DE">
      <w:pPr>
        <w:rPr>
          <w:rFonts w:ascii="標楷體" w:eastAsia="標楷體" w:hAnsi="標楷體" w:hint="eastAsia"/>
          <w:b/>
          <w:sz w:val="32"/>
          <w:szCs w:val="36"/>
        </w:rPr>
      </w:pPr>
      <w:r w:rsidRPr="00925C3D">
        <w:rPr>
          <w:rFonts w:ascii="標楷體" w:eastAsia="標楷體" w:hAnsi="標楷體" w:hint="eastAsia"/>
          <w:b/>
          <w:sz w:val="32"/>
          <w:szCs w:val="36"/>
        </w:rPr>
        <w:t>壹、</w:t>
      </w:r>
      <w:r w:rsidR="006817DE" w:rsidRPr="00925C3D">
        <w:rPr>
          <w:rFonts w:ascii="標楷體" w:eastAsia="標楷體" w:hAnsi="標楷體" w:hint="eastAsia"/>
          <w:b/>
          <w:sz w:val="32"/>
          <w:szCs w:val="36"/>
        </w:rPr>
        <w:t>時間：113年7月24</w:t>
      </w:r>
      <w:r w:rsidR="009E2589" w:rsidRPr="00925C3D">
        <w:rPr>
          <w:rFonts w:ascii="標楷體" w:eastAsia="標楷體" w:hAnsi="標楷體" w:hint="eastAsia"/>
          <w:b/>
          <w:sz w:val="32"/>
          <w:szCs w:val="36"/>
        </w:rPr>
        <w:t>日下</w:t>
      </w:r>
      <w:r w:rsidR="006817DE" w:rsidRPr="00925C3D">
        <w:rPr>
          <w:rFonts w:ascii="標楷體" w:eastAsia="標楷體" w:hAnsi="標楷體" w:hint="eastAsia"/>
          <w:b/>
          <w:sz w:val="32"/>
          <w:szCs w:val="36"/>
        </w:rPr>
        <w:t>午</w:t>
      </w:r>
      <w:r w:rsidR="00993102">
        <w:rPr>
          <w:rFonts w:ascii="標楷體" w:eastAsia="標楷體" w:hAnsi="標楷體"/>
          <w:b/>
          <w:sz w:val="32"/>
          <w:szCs w:val="36"/>
        </w:rPr>
        <w:t>15</w:t>
      </w:r>
      <w:r w:rsidR="006817DE" w:rsidRPr="00925C3D">
        <w:rPr>
          <w:rFonts w:ascii="標楷體" w:eastAsia="標楷體" w:hAnsi="標楷體" w:hint="eastAsia"/>
          <w:b/>
          <w:sz w:val="32"/>
          <w:szCs w:val="36"/>
        </w:rPr>
        <w:t>時0</w:t>
      </w:r>
      <w:r w:rsidR="009E2589" w:rsidRPr="00925C3D">
        <w:rPr>
          <w:rFonts w:ascii="標楷體" w:eastAsia="標楷體" w:hAnsi="標楷體"/>
          <w:b/>
          <w:sz w:val="32"/>
          <w:szCs w:val="36"/>
        </w:rPr>
        <w:t>0</w:t>
      </w:r>
      <w:r w:rsidR="006817DE" w:rsidRPr="00925C3D">
        <w:rPr>
          <w:rFonts w:ascii="標楷體" w:eastAsia="標楷體" w:hAnsi="標楷體" w:hint="eastAsia"/>
          <w:b/>
          <w:sz w:val="32"/>
          <w:szCs w:val="36"/>
        </w:rPr>
        <w:t>分</w:t>
      </w:r>
      <w:r w:rsidR="00993102">
        <w:rPr>
          <w:rFonts w:ascii="標楷體" w:eastAsia="標楷體" w:hAnsi="標楷體"/>
          <w:b/>
          <w:sz w:val="32"/>
          <w:szCs w:val="36"/>
        </w:rPr>
        <w:t>~16</w:t>
      </w:r>
      <w:r w:rsidR="00993102">
        <w:rPr>
          <w:rFonts w:ascii="標楷體" w:eastAsia="標楷體" w:hAnsi="標楷體" w:hint="eastAsia"/>
          <w:b/>
          <w:sz w:val="32"/>
          <w:szCs w:val="36"/>
        </w:rPr>
        <w:t>時5</w:t>
      </w:r>
      <w:r w:rsidR="00993102">
        <w:rPr>
          <w:rFonts w:ascii="標楷體" w:eastAsia="標楷體" w:hAnsi="標楷體"/>
          <w:b/>
          <w:sz w:val="32"/>
          <w:szCs w:val="36"/>
        </w:rPr>
        <w:t>0</w:t>
      </w:r>
      <w:r w:rsidR="00993102">
        <w:rPr>
          <w:rFonts w:ascii="標楷體" w:eastAsia="標楷體" w:hAnsi="標楷體" w:hint="eastAsia"/>
          <w:b/>
          <w:sz w:val="32"/>
          <w:szCs w:val="36"/>
        </w:rPr>
        <w:t>分</w:t>
      </w:r>
    </w:p>
    <w:p w14:paraId="5C45E0B6" w14:textId="7E5BCEB7" w:rsidR="006817DE" w:rsidRPr="00925C3D" w:rsidRDefault="00925C3D" w:rsidP="006817DE">
      <w:pPr>
        <w:rPr>
          <w:rFonts w:ascii="標楷體" w:eastAsia="標楷體" w:hAnsi="標楷體"/>
          <w:b/>
          <w:sz w:val="32"/>
          <w:szCs w:val="36"/>
        </w:rPr>
      </w:pPr>
      <w:r w:rsidRPr="00925C3D">
        <w:rPr>
          <w:rFonts w:ascii="標楷體" w:eastAsia="標楷體" w:hAnsi="標楷體" w:hint="eastAsia"/>
          <w:b/>
          <w:sz w:val="32"/>
          <w:szCs w:val="36"/>
        </w:rPr>
        <w:t>貳、</w:t>
      </w:r>
      <w:r w:rsidR="006817DE" w:rsidRPr="00925C3D">
        <w:rPr>
          <w:rFonts w:ascii="標楷體" w:eastAsia="標楷體" w:hAnsi="標楷體" w:hint="eastAsia"/>
          <w:b/>
          <w:sz w:val="32"/>
          <w:szCs w:val="36"/>
        </w:rPr>
        <w:t>地點：臺東縣災害應變中心</w:t>
      </w:r>
    </w:p>
    <w:p w14:paraId="340DD925" w14:textId="0C6939D8" w:rsidR="006817DE" w:rsidRPr="00925C3D" w:rsidRDefault="00925C3D" w:rsidP="006817DE">
      <w:pPr>
        <w:rPr>
          <w:sz w:val="40"/>
          <w:szCs w:val="36"/>
        </w:rPr>
      </w:pPr>
      <w:r w:rsidRPr="00925C3D">
        <w:rPr>
          <w:rFonts w:ascii="標楷體" w:eastAsia="標楷體" w:hAnsi="標楷體" w:hint="eastAsia"/>
          <w:b/>
          <w:sz w:val="32"/>
          <w:szCs w:val="36"/>
        </w:rPr>
        <w:t>參、</w:t>
      </w:r>
      <w:r w:rsidR="006817DE" w:rsidRPr="00925C3D">
        <w:rPr>
          <w:rFonts w:ascii="標楷體" w:eastAsia="標楷體" w:hAnsi="標楷體" w:hint="eastAsia"/>
          <w:b/>
          <w:sz w:val="32"/>
          <w:szCs w:val="36"/>
        </w:rPr>
        <w:t>主席：饒指揮官慶鈴</w:t>
      </w:r>
      <w:r w:rsidR="00993102" w:rsidRPr="00993102">
        <w:rPr>
          <w:rFonts w:ascii="標楷體" w:eastAsia="標楷體" w:hAnsi="標楷體" w:hint="eastAsia"/>
          <w:b/>
          <w:szCs w:val="36"/>
        </w:rPr>
        <w:t>(縣長1</w:t>
      </w:r>
      <w:r w:rsidR="00993102" w:rsidRPr="00993102">
        <w:rPr>
          <w:rFonts w:ascii="標楷體" w:eastAsia="標楷體" w:hAnsi="標楷體"/>
          <w:b/>
          <w:szCs w:val="36"/>
        </w:rPr>
        <w:t>6:00</w:t>
      </w:r>
      <w:r w:rsidR="00993102" w:rsidRPr="00993102">
        <w:rPr>
          <w:rFonts w:ascii="標楷體" w:eastAsia="標楷體" w:hAnsi="標楷體" w:hint="eastAsia"/>
          <w:b/>
          <w:szCs w:val="36"/>
        </w:rPr>
        <w:t>抵達)</w:t>
      </w:r>
      <w:r w:rsidR="00993102">
        <w:rPr>
          <w:rFonts w:ascii="標楷體" w:eastAsia="標楷體" w:hAnsi="標楷體" w:hint="eastAsia"/>
          <w:b/>
          <w:sz w:val="32"/>
          <w:szCs w:val="36"/>
        </w:rPr>
        <w:t>；管建興局長</w:t>
      </w:r>
      <w:r w:rsidR="00993102" w:rsidRPr="00993102">
        <w:rPr>
          <w:rFonts w:ascii="標楷體" w:eastAsia="標楷體" w:hAnsi="標楷體" w:hint="eastAsia"/>
          <w:b/>
          <w:szCs w:val="36"/>
        </w:rPr>
        <w:t>（1</w:t>
      </w:r>
      <w:r w:rsidR="00993102" w:rsidRPr="00993102">
        <w:rPr>
          <w:rFonts w:ascii="標楷體" w:eastAsia="標楷體" w:hAnsi="標楷體"/>
          <w:b/>
          <w:szCs w:val="36"/>
        </w:rPr>
        <w:t>5:00~16:00）</w:t>
      </w:r>
    </w:p>
    <w:p w14:paraId="472027AB" w14:textId="6603B15B" w:rsidR="006817DE" w:rsidRPr="00925C3D" w:rsidRDefault="00925C3D" w:rsidP="006817DE">
      <w:pPr>
        <w:rPr>
          <w:rFonts w:ascii="標楷體" w:eastAsia="標楷體" w:hAnsi="標楷體"/>
          <w:b/>
          <w:sz w:val="32"/>
          <w:szCs w:val="36"/>
        </w:rPr>
      </w:pPr>
      <w:r w:rsidRPr="00925C3D">
        <w:rPr>
          <w:rFonts w:ascii="標楷體" w:eastAsia="標楷體" w:hAnsi="標楷體" w:hint="eastAsia"/>
          <w:b/>
          <w:sz w:val="32"/>
          <w:szCs w:val="36"/>
        </w:rPr>
        <w:t>肆、</w:t>
      </w:r>
      <w:r w:rsidR="006817DE" w:rsidRPr="00925C3D">
        <w:rPr>
          <w:rFonts w:ascii="標楷體" w:eastAsia="標楷體" w:hAnsi="標楷體" w:hint="eastAsia"/>
          <w:b/>
          <w:sz w:val="32"/>
          <w:szCs w:val="36"/>
        </w:rPr>
        <w:t>簡報單位:臺東大學防災科技資訊中心</w:t>
      </w:r>
      <w:r w:rsidR="00993102">
        <w:rPr>
          <w:rFonts w:ascii="標楷體" w:eastAsia="標楷體" w:hAnsi="標楷體" w:hint="eastAsia"/>
          <w:b/>
          <w:sz w:val="32"/>
          <w:szCs w:val="36"/>
        </w:rPr>
        <w:t>王文清教授</w:t>
      </w:r>
    </w:p>
    <w:p w14:paraId="39AE7AFA" w14:textId="77777777" w:rsidR="00993102" w:rsidRDefault="00925C3D" w:rsidP="006817DE">
      <w:pPr>
        <w:rPr>
          <w:rFonts w:ascii="標楷體" w:eastAsia="標楷體" w:hAnsi="標楷體"/>
          <w:b/>
          <w:sz w:val="32"/>
          <w:szCs w:val="36"/>
        </w:rPr>
      </w:pPr>
      <w:r w:rsidRPr="00925C3D">
        <w:rPr>
          <w:rFonts w:ascii="標楷體" w:eastAsia="標楷體" w:hAnsi="標楷體" w:hint="eastAsia"/>
          <w:b/>
          <w:sz w:val="32"/>
          <w:szCs w:val="36"/>
        </w:rPr>
        <w:t>伍、</w:t>
      </w:r>
      <w:r w:rsidR="00E44150" w:rsidRPr="00925C3D">
        <w:rPr>
          <w:rFonts w:ascii="標楷體" w:eastAsia="標楷體" w:hAnsi="標楷體" w:hint="eastAsia"/>
          <w:b/>
          <w:sz w:val="32"/>
          <w:szCs w:val="36"/>
        </w:rPr>
        <w:t>應變中心作業組工作報告事項</w:t>
      </w:r>
      <w:r w:rsidR="00993102">
        <w:rPr>
          <w:rFonts w:ascii="標楷體" w:eastAsia="標楷體" w:hAnsi="標楷體" w:hint="eastAsia"/>
          <w:b/>
          <w:sz w:val="32"/>
          <w:szCs w:val="36"/>
        </w:rPr>
        <w:t>（縣長抵達慰勉值勤同仁並臨時召</w:t>
      </w:r>
    </w:p>
    <w:p w14:paraId="1E79CF65" w14:textId="466F5F79" w:rsidR="006817DE" w:rsidRPr="00925C3D" w:rsidRDefault="00993102" w:rsidP="00993102">
      <w:pPr>
        <w:ind w:firstLineChars="225" w:firstLine="721"/>
        <w:rPr>
          <w:rFonts w:ascii="標楷體" w:eastAsia="標楷體" w:hAnsi="標楷體"/>
          <w:b/>
          <w:sz w:val="32"/>
          <w:szCs w:val="36"/>
        </w:rPr>
      </w:pPr>
      <w:r>
        <w:rPr>
          <w:rFonts w:ascii="標楷體" w:eastAsia="標楷體" w:hAnsi="標楷體" w:hint="eastAsia"/>
          <w:b/>
          <w:sz w:val="32"/>
          <w:szCs w:val="36"/>
        </w:rPr>
        <w:t>開第二次工作會報）</w:t>
      </w:r>
    </w:p>
    <w:p w14:paraId="0D344414" w14:textId="77777777" w:rsidR="00925C3D" w:rsidRPr="006817DE" w:rsidRDefault="00925C3D" w:rsidP="006817DE">
      <w:pPr>
        <w:rPr>
          <w:sz w:val="36"/>
          <w:szCs w:val="36"/>
        </w:rPr>
      </w:pPr>
    </w:p>
    <w:p w14:paraId="45E96CFE" w14:textId="4EDA22BD" w:rsidR="00C04BE1" w:rsidRPr="00925C3D" w:rsidRDefault="00DC05F5" w:rsidP="00583615">
      <w:pPr>
        <w:pStyle w:val="a9"/>
        <w:numPr>
          <w:ilvl w:val="0"/>
          <w:numId w:val="11"/>
        </w:numPr>
        <w:ind w:leftChars="0"/>
        <w:rPr>
          <w:b/>
          <w:bCs/>
          <w:sz w:val="28"/>
          <w:szCs w:val="27"/>
        </w:rPr>
      </w:pPr>
      <w:r w:rsidRPr="00925C3D">
        <w:rPr>
          <w:rFonts w:ascii="標楷體" w:eastAsia="標楷體" w:hAnsi="標楷體" w:cs="標楷體"/>
          <w:b/>
          <w:sz w:val="32"/>
          <w:szCs w:val="28"/>
        </w:rPr>
        <w:t>本縣災害應變中心</w:t>
      </w:r>
      <w:r w:rsidR="00925C3D">
        <w:rPr>
          <w:rFonts w:ascii="標楷體" w:eastAsia="標楷體" w:hAnsi="標楷體" w:cs="標楷體" w:hint="eastAsia"/>
          <w:b/>
          <w:sz w:val="32"/>
          <w:szCs w:val="28"/>
        </w:rPr>
        <w:t>開設情形</w:t>
      </w:r>
    </w:p>
    <w:p w14:paraId="6AC5EB95" w14:textId="190A3487" w:rsidR="00C04BE1" w:rsidRPr="00925C3D" w:rsidRDefault="006C2D10" w:rsidP="00A13321">
      <w:pPr>
        <w:ind w:leftChars="200" w:left="480"/>
        <w:jc w:val="both"/>
        <w:rPr>
          <w:rFonts w:ascii="標楷體" w:eastAsia="標楷體" w:hAnsi="標楷體" w:cs="標楷體"/>
          <w:b/>
          <w:sz w:val="32"/>
          <w:szCs w:val="28"/>
        </w:rPr>
      </w:pPr>
      <w:r w:rsidRPr="00925C3D">
        <w:rPr>
          <w:rFonts w:ascii="標楷體" w:eastAsia="標楷體" w:hAnsi="標楷體" w:cs="標楷體" w:hint="eastAsia"/>
          <w:b/>
          <w:sz w:val="32"/>
          <w:szCs w:val="28"/>
        </w:rPr>
        <w:t>7月2</w:t>
      </w:r>
      <w:r w:rsidRPr="00925C3D">
        <w:rPr>
          <w:rFonts w:ascii="標楷體" w:eastAsia="標楷體" w:hAnsi="標楷體" w:cs="標楷體"/>
          <w:b/>
          <w:sz w:val="32"/>
          <w:szCs w:val="28"/>
        </w:rPr>
        <w:t>2</w:t>
      </w:r>
      <w:r w:rsidRPr="00925C3D">
        <w:rPr>
          <w:rFonts w:ascii="標楷體" w:eastAsia="標楷體" w:hAnsi="標楷體" w:cs="標楷體" w:hint="eastAsia"/>
          <w:b/>
          <w:sz w:val="32"/>
          <w:szCs w:val="28"/>
        </w:rPr>
        <w:t>日</w:t>
      </w:r>
      <w:r w:rsidRPr="00925C3D">
        <w:rPr>
          <w:rFonts w:ascii="標楷體" w:eastAsia="標楷體" w:hAnsi="標楷體" w:cs="標楷體"/>
          <w:b/>
          <w:sz w:val="32"/>
          <w:szCs w:val="28"/>
        </w:rPr>
        <w:t>1</w:t>
      </w:r>
      <w:r w:rsidRPr="00925C3D">
        <w:rPr>
          <w:rFonts w:ascii="標楷體" w:eastAsia="標楷體" w:hAnsi="標楷體" w:cs="標楷體" w:hint="eastAsia"/>
          <w:b/>
          <w:sz w:val="32"/>
          <w:szCs w:val="28"/>
        </w:rPr>
        <w:t>8時整</w:t>
      </w:r>
      <w:r w:rsidR="00C04BE1" w:rsidRPr="00925C3D">
        <w:rPr>
          <w:rFonts w:ascii="標楷體" w:eastAsia="標楷體" w:hAnsi="標楷體" w:cs="標楷體" w:hint="eastAsia"/>
          <w:b/>
          <w:sz w:val="32"/>
          <w:szCs w:val="28"/>
        </w:rPr>
        <w:t>強化三級開設</w:t>
      </w:r>
    </w:p>
    <w:p w14:paraId="798124D2" w14:textId="502CB21A" w:rsidR="00C04BE1" w:rsidRPr="00925C3D" w:rsidRDefault="006C2D10" w:rsidP="00A13321">
      <w:pPr>
        <w:ind w:leftChars="200" w:left="480"/>
        <w:jc w:val="both"/>
        <w:rPr>
          <w:rFonts w:ascii="標楷體" w:eastAsia="標楷體" w:hAnsi="標楷體" w:cs="標楷體"/>
          <w:b/>
          <w:sz w:val="32"/>
          <w:szCs w:val="28"/>
        </w:rPr>
      </w:pPr>
      <w:r w:rsidRPr="00925C3D">
        <w:rPr>
          <w:rFonts w:ascii="標楷體" w:eastAsia="標楷體" w:hAnsi="標楷體" w:cs="標楷體" w:hint="eastAsia"/>
          <w:b/>
          <w:sz w:val="32"/>
          <w:szCs w:val="28"/>
        </w:rPr>
        <w:t>7月2</w:t>
      </w:r>
      <w:r w:rsidRPr="00925C3D">
        <w:rPr>
          <w:rFonts w:ascii="標楷體" w:eastAsia="標楷體" w:hAnsi="標楷體" w:cs="標楷體"/>
          <w:b/>
          <w:sz w:val="32"/>
          <w:szCs w:val="28"/>
        </w:rPr>
        <w:t>3</w:t>
      </w:r>
      <w:r w:rsidRPr="00925C3D">
        <w:rPr>
          <w:rFonts w:ascii="標楷體" w:eastAsia="標楷體" w:hAnsi="標楷體" w:cs="標楷體" w:hint="eastAsia"/>
          <w:b/>
          <w:sz w:val="32"/>
          <w:szCs w:val="28"/>
        </w:rPr>
        <w:t>日</w:t>
      </w:r>
      <w:r w:rsidRPr="00925C3D">
        <w:rPr>
          <w:rFonts w:ascii="標楷體" w:eastAsia="標楷體" w:hAnsi="標楷體" w:cs="標楷體"/>
          <w:b/>
          <w:sz w:val="32"/>
          <w:szCs w:val="28"/>
        </w:rPr>
        <w:t>17</w:t>
      </w:r>
      <w:r w:rsidRPr="00925C3D">
        <w:rPr>
          <w:rFonts w:ascii="標楷體" w:eastAsia="標楷體" w:hAnsi="標楷體" w:cs="標楷體" w:hint="eastAsia"/>
          <w:b/>
          <w:sz w:val="32"/>
          <w:szCs w:val="28"/>
        </w:rPr>
        <w:t>時</w:t>
      </w:r>
      <w:r w:rsidR="00C04BE1" w:rsidRPr="00925C3D">
        <w:rPr>
          <w:rFonts w:ascii="標楷體" w:eastAsia="標楷體" w:hAnsi="標楷體" w:cs="標楷體" w:hint="eastAsia"/>
          <w:b/>
          <w:sz w:val="32"/>
          <w:szCs w:val="28"/>
        </w:rPr>
        <w:t>整提升二級開設</w:t>
      </w:r>
    </w:p>
    <w:p w14:paraId="59B0E376" w14:textId="036102C7" w:rsidR="00D118AE" w:rsidRDefault="00D720B0" w:rsidP="00A13321">
      <w:pPr>
        <w:ind w:leftChars="200" w:left="480"/>
        <w:jc w:val="both"/>
        <w:rPr>
          <w:rFonts w:ascii="標楷體" w:eastAsia="標楷體" w:hAnsi="標楷體" w:cs="標楷體"/>
          <w:sz w:val="28"/>
          <w:szCs w:val="28"/>
        </w:rPr>
      </w:pPr>
      <w:r w:rsidRPr="00925C3D">
        <w:rPr>
          <w:rFonts w:ascii="標楷體" w:eastAsia="標楷體" w:hAnsi="標楷體" w:cs="標楷體" w:hint="eastAsia"/>
          <w:b/>
          <w:sz w:val="32"/>
          <w:szCs w:val="28"/>
        </w:rPr>
        <w:t>7</w:t>
      </w:r>
      <w:r w:rsidR="00F53715" w:rsidRPr="00925C3D">
        <w:rPr>
          <w:rFonts w:ascii="標楷體" w:eastAsia="標楷體" w:hAnsi="標楷體" w:cs="標楷體" w:hint="eastAsia"/>
          <w:b/>
          <w:sz w:val="32"/>
          <w:szCs w:val="28"/>
        </w:rPr>
        <w:t>月</w:t>
      </w:r>
      <w:r w:rsidRPr="00925C3D">
        <w:rPr>
          <w:rFonts w:ascii="標楷體" w:eastAsia="標楷體" w:hAnsi="標楷體" w:cs="標楷體" w:hint="eastAsia"/>
          <w:b/>
          <w:sz w:val="32"/>
          <w:szCs w:val="28"/>
        </w:rPr>
        <w:t>24</w:t>
      </w:r>
      <w:r w:rsidR="00F53715" w:rsidRPr="00925C3D">
        <w:rPr>
          <w:rFonts w:ascii="標楷體" w:eastAsia="標楷體" w:hAnsi="標楷體" w:cs="標楷體" w:hint="eastAsia"/>
          <w:b/>
          <w:sz w:val="32"/>
          <w:szCs w:val="28"/>
        </w:rPr>
        <w:t>日</w:t>
      </w:r>
      <w:r w:rsidRPr="00925C3D">
        <w:rPr>
          <w:rFonts w:ascii="標楷體" w:eastAsia="標楷體" w:hAnsi="標楷體" w:cs="標楷體" w:hint="eastAsia"/>
          <w:b/>
          <w:sz w:val="32"/>
          <w:szCs w:val="28"/>
        </w:rPr>
        <w:t>08</w:t>
      </w:r>
      <w:r w:rsidR="00DC05F5" w:rsidRPr="00925C3D">
        <w:rPr>
          <w:rFonts w:ascii="標楷體" w:eastAsia="標楷體" w:hAnsi="標楷體" w:cs="標楷體"/>
          <w:b/>
          <w:sz w:val="32"/>
          <w:szCs w:val="28"/>
        </w:rPr>
        <w:t>時</w:t>
      </w:r>
      <w:r w:rsidR="00C04BE1" w:rsidRPr="00925C3D">
        <w:rPr>
          <w:rFonts w:ascii="標楷體" w:eastAsia="標楷體" w:hAnsi="標楷體" w:cs="標楷體" w:hint="eastAsia"/>
          <w:b/>
          <w:sz w:val="32"/>
          <w:szCs w:val="28"/>
        </w:rPr>
        <w:t>整提升</w:t>
      </w:r>
      <w:r w:rsidR="00A13321" w:rsidRPr="00925C3D">
        <w:rPr>
          <w:rFonts w:ascii="標楷體" w:eastAsia="標楷體" w:hAnsi="標楷體" w:cs="標楷體" w:hint="eastAsia"/>
          <w:b/>
          <w:sz w:val="32"/>
          <w:szCs w:val="28"/>
        </w:rPr>
        <w:t>一級開設。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BE1A20" w:rsidRPr="00350699" w14:paraId="6E7B8392" w14:textId="77777777" w:rsidTr="009C58CC">
        <w:trPr>
          <w:trHeight w:val="488"/>
          <w:tblHeader/>
        </w:trPr>
        <w:tc>
          <w:tcPr>
            <w:tcW w:w="978"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C72DF8F" w14:textId="77777777" w:rsidR="00BE1A20" w:rsidRPr="00350699" w:rsidRDefault="00BE1A20" w:rsidP="009C58CC">
            <w:pPr>
              <w:jc w:val="center"/>
            </w:pPr>
            <w:r w:rsidRPr="00350699">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DF716A4" w14:textId="77777777" w:rsidR="00BE1A20" w:rsidRPr="00350699" w:rsidRDefault="00BE1A20" w:rsidP="009C58CC">
            <w:pPr>
              <w:jc w:val="center"/>
            </w:pPr>
            <w:r w:rsidRPr="00350699">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B2C5310" w14:textId="77777777" w:rsidR="00BE1A20" w:rsidRPr="00350699" w:rsidRDefault="00BE1A20" w:rsidP="009C58CC">
            <w:pPr>
              <w:jc w:val="center"/>
            </w:pPr>
            <w:r w:rsidRPr="00350699">
              <w:rPr>
                <w:rFonts w:ascii="標楷體" w:eastAsia="標楷體" w:hAnsi="標楷體" w:hint="eastAsia"/>
              </w:rPr>
              <w:t>鄉鎮市名稱</w:t>
            </w:r>
          </w:p>
        </w:tc>
      </w:tr>
      <w:tr w:rsidR="00BE1A20" w:rsidRPr="00350699" w14:paraId="39D7C490" w14:textId="77777777" w:rsidTr="009C58CC">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73747F" w14:textId="77777777" w:rsidR="00BE1A20" w:rsidRPr="00EE591F" w:rsidRDefault="00BE1A20" w:rsidP="009C58CC">
            <w:pPr>
              <w:jc w:val="center"/>
              <w:rPr>
                <w:rFonts w:ascii="標楷體" w:eastAsia="標楷體" w:hAnsi="標楷體"/>
                <w:b/>
              </w:rPr>
            </w:pPr>
            <w:r w:rsidRPr="00EE591F">
              <w:rPr>
                <w:rFonts w:ascii="標楷體" w:eastAsia="標楷體" w:hAnsi="標楷體" w:hint="eastAsia"/>
                <w:b/>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8FABC" w14:textId="324A63FE" w:rsidR="00BE1A20" w:rsidRPr="00EE591F" w:rsidRDefault="00626FBA" w:rsidP="009C58CC">
            <w:pPr>
              <w:jc w:val="center"/>
              <w:rPr>
                <w:rFonts w:ascii="標楷體" w:eastAsia="標楷體" w:hAnsi="標楷體"/>
                <w:b/>
              </w:rPr>
            </w:pPr>
            <w:r>
              <w:rPr>
                <w:rFonts w:ascii="標楷體" w:eastAsia="標楷體" w:hAnsi="標楷體"/>
                <w:b/>
              </w:rPr>
              <w:t>8</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7ECE4" w14:textId="3234F243" w:rsidR="00BE1A20" w:rsidRPr="00EE591F" w:rsidRDefault="00AA3887" w:rsidP="009C58CC">
            <w:pPr>
              <w:jc w:val="both"/>
              <w:rPr>
                <w:rFonts w:ascii="標楷體" w:eastAsia="標楷體" w:hAnsi="標楷體"/>
                <w:b/>
              </w:rPr>
            </w:pPr>
            <w:r w:rsidRPr="00EE591F">
              <w:rPr>
                <w:rFonts w:ascii="標楷體" w:eastAsia="標楷體" w:hAnsi="標楷體" w:hint="eastAsia"/>
                <w:b/>
              </w:rPr>
              <w:t>臺東市、</w:t>
            </w:r>
            <w:r w:rsidR="005F7C09" w:rsidRPr="00EE591F">
              <w:rPr>
                <w:rFonts w:ascii="標楷體" w:eastAsia="標楷體" w:hAnsi="標楷體" w:hint="eastAsia"/>
                <w:b/>
              </w:rPr>
              <w:t>關山鎮、</w:t>
            </w:r>
            <w:r w:rsidR="00D720B0" w:rsidRPr="00EE591F">
              <w:rPr>
                <w:rFonts w:ascii="標楷體" w:eastAsia="標楷體" w:hAnsi="標楷體" w:hint="eastAsia"/>
                <w:b/>
              </w:rPr>
              <w:t>東河鄉</w:t>
            </w:r>
            <w:r w:rsidR="006C2D10" w:rsidRPr="00EE591F">
              <w:rPr>
                <w:rFonts w:ascii="標楷體" w:eastAsia="標楷體" w:hAnsi="標楷體" w:hint="eastAsia"/>
                <w:b/>
              </w:rPr>
              <w:t>、綠島鄉</w:t>
            </w:r>
            <w:r w:rsidR="00626FBA">
              <w:rPr>
                <w:rFonts w:ascii="標楷體" w:eastAsia="標楷體" w:hAnsi="標楷體" w:hint="eastAsia"/>
                <w:b/>
              </w:rPr>
              <w:t>、</w:t>
            </w:r>
            <w:r w:rsidR="00626FBA" w:rsidRPr="00EE591F">
              <w:rPr>
                <w:rFonts w:ascii="標楷體" w:eastAsia="標楷體" w:hAnsi="標楷體" w:hint="eastAsia"/>
                <w:b/>
              </w:rPr>
              <w:t>太麻里鄉、達仁鄉、池上鄉、金峰鄉</w:t>
            </w:r>
          </w:p>
        </w:tc>
      </w:tr>
      <w:tr w:rsidR="00BE1A20" w:rsidRPr="00350699" w14:paraId="7389267D" w14:textId="77777777" w:rsidTr="009C58CC">
        <w:trPr>
          <w:trHeight w:val="718"/>
        </w:trPr>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CAB12" w14:textId="77777777" w:rsidR="00BE1A20" w:rsidRPr="00EE591F" w:rsidRDefault="00BE1A20" w:rsidP="009C58CC">
            <w:pPr>
              <w:jc w:val="center"/>
              <w:rPr>
                <w:rFonts w:ascii="標楷體" w:eastAsia="標楷體" w:hAnsi="標楷體"/>
                <w:b/>
              </w:rPr>
            </w:pPr>
            <w:r w:rsidRPr="00EE591F">
              <w:rPr>
                <w:rFonts w:ascii="標楷體" w:eastAsia="標楷體" w:hAnsi="標楷體" w:hint="eastAsia"/>
                <w:b/>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B9474" w14:textId="2A5EF1C0" w:rsidR="00BE1A20" w:rsidRPr="00EE591F" w:rsidRDefault="00626FBA" w:rsidP="00494543">
            <w:pPr>
              <w:jc w:val="center"/>
              <w:rPr>
                <w:rFonts w:ascii="標楷體" w:eastAsia="標楷體" w:hAnsi="標楷體"/>
                <w:b/>
              </w:rPr>
            </w:pPr>
            <w:r>
              <w:rPr>
                <w:rFonts w:ascii="標楷體" w:eastAsia="標楷體" w:hAnsi="標楷體"/>
                <w:b/>
              </w:rPr>
              <w:t>8</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AE17D" w14:textId="035D6D40" w:rsidR="00BE1A20" w:rsidRPr="00EE591F" w:rsidRDefault="005F7C09" w:rsidP="00626FBA">
            <w:pPr>
              <w:jc w:val="both"/>
              <w:rPr>
                <w:rFonts w:ascii="標楷體" w:eastAsia="標楷體" w:hAnsi="標楷體"/>
                <w:b/>
              </w:rPr>
            </w:pPr>
            <w:r w:rsidRPr="00EE591F">
              <w:rPr>
                <w:rFonts w:ascii="標楷體" w:eastAsia="標楷體" w:hAnsi="標楷體" w:hint="eastAsia"/>
                <w:b/>
              </w:rPr>
              <w:t>蘭嶼鄉、鹿野鄉、延平鄉、成功鎮</w:t>
            </w:r>
            <w:r w:rsidR="00A756CA" w:rsidRPr="00EE591F">
              <w:rPr>
                <w:rFonts w:ascii="標楷體" w:eastAsia="標楷體" w:hAnsi="標楷體" w:hint="eastAsia"/>
                <w:b/>
              </w:rPr>
              <w:t>、長濱鄉、海端鄉、大武鄉、卑南鄉</w:t>
            </w:r>
          </w:p>
        </w:tc>
      </w:tr>
    </w:tbl>
    <w:p w14:paraId="0000AE79" w14:textId="1F1466B9" w:rsidR="00494543" w:rsidRPr="00925C3D" w:rsidRDefault="00494543" w:rsidP="00995AD5">
      <w:pPr>
        <w:pStyle w:val="a9"/>
        <w:ind w:leftChars="0"/>
        <w:rPr>
          <w:rFonts w:ascii="標楷體" w:eastAsia="標楷體" w:hAnsi="標楷體" w:cs="標楷體"/>
          <w:b/>
          <w:bCs/>
          <w:sz w:val="32"/>
          <w:szCs w:val="28"/>
        </w:rPr>
      </w:pPr>
      <w:r w:rsidRPr="00925C3D">
        <w:rPr>
          <w:rFonts w:ascii="標楷體" w:eastAsia="標楷體" w:hAnsi="標楷體" w:cs="標楷體" w:hint="eastAsia"/>
          <w:b/>
          <w:bCs/>
          <w:sz w:val="32"/>
          <w:szCs w:val="28"/>
        </w:rPr>
        <w:t>本縣自7月2</w:t>
      </w:r>
      <w:r w:rsidRPr="00925C3D">
        <w:rPr>
          <w:rFonts w:ascii="標楷體" w:eastAsia="標楷體" w:hAnsi="標楷體" w:cs="標楷體"/>
          <w:b/>
          <w:bCs/>
          <w:sz w:val="32"/>
          <w:szCs w:val="28"/>
        </w:rPr>
        <w:t>2</w:t>
      </w:r>
      <w:r w:rsidRPr="00925C3D">
        <w:rPr>
          <w:rFonts w:ascii="標楷體" w:eastAsia="標楷體" w:hAnsi="標楷體" w:cs="標楷體" w:hint="eastAsia"/>
          <w:b/>
          <w:bCs/>
          <w:sz w:val="32"/>
          <w:szCs w:val="28"/>
        </w:rPr>
        <w:t>日</w:t>
      </w:r>
      <w:r w:rsidR="00694911" w:rsidRPr="00925C3D">
        <w:rPr>
          <w:rFonts w:ascii="標楷體" w:eastAsia="標楷體" w:hAnsi="標楷體" w:cs="標楷體" w:hint="eastAsia"/>
          <w:b/>
          <w:bCs/>
          <w:sz w:val="32"/>
          <w:szCs w:val="28"/>
        </w:rPr>
        <w:t>應變中心</w:t>
      </w:r>
      <w:r w:rsidRPr="00925C3D">
        <w:rPr>
          <w:rFonts w:ascii="標楷體" w:eastAsia="標楷體" w:hAnsi="標楷體" w:cs="標楷體" w:hint="eastAsia"/>
          <w:b/>
          <w:bCs/>
          <w:sz w:val="32"/>
          <w:szCs w:val="28"/>
        </w:rPr>
        <w:t>開設起，每日</w:t>
      </w:r>
      <w:r w:rsidRPr="00925C3D">
        <w:rPr>
          <w:rFonts w:ascii="標楷體" w:eastAsia="標楷體" w:hAnsi="標楷體" w:cs="標楷體"/>
          <w:b/>
          <w:bCs/>
          <w:sz w:val="32"/>
          <w:szCs w:val="28"/>
        </w:rPr>
        <w:t>15</w:t>
      </w:r>
      <w:r w:rsidRPr="00925C3D">
        <w:rPr>
          <w:rFonts w:ascii="標楷體" w:eastAsia="標楷體" w:hAnsi="標楷體" w:cs="標楷體" w:hint="eastAsia"/>
          <w:b/>
          <w:bCs/>
          <w:sz w:val="32"/>
          <w:szCs w:val="28"/>
        </w:rPr>
        <w:t>時召</w:t>
      </w:r>
      <w:r w:rsidR="006F02BD" w:rsidRPr="00925C3D">
        <w:rPr>
          <w:rFonts w:ascii="標楷體" w:eastAsia="標楷體" w:hAnsi="標楷體" w:cs="標楷體" w:hint="eastAsia"/>
          <w:b/>
          <w:bCs/>
          <w:sz w:val="32"/>
          <w:szCs w:val="28"/>
        </w:rPr>
        <w:t>開情資研判會議，</w:t>
      </w:r>
      <w:r w:rsidR="00EE591F" w:rsidRPr="00925C3D">
        <w:rPr>
          <w:rFonts w:ascii="標楷體" w:eastAsia="標楷體" w:hAnsi="標楷體" w:cs="標楷體" w:hint="eastAsia"/>
          <w:b/>
          <w:bCs/>
          <w:sz w:val="32"/>
          <w:szCs w:val="28"/>
        </w:rPr>
        <w:t>召</w:t>
      </w:r>
      <w:r w:rsidR="00C04BE1" w:rsidRPr="00925C3D">
        <w:rPr>
          <w:rFonts w:ascii="標楷體" w:eastAsia="標楷體" w:hAnsi="標楷體" w:cs="標楷體" w:hint="eastAsia"/>
          <w:b/>
          <w:bCs/>
          <w:sz w:val="32"/>
          <w:szCs w:val="28"/>
        </w:rPr>
        <w:t>集</w:t>
      </w:r>
      <w:r w:rsidR="006F02BD" w:rsidRPr="00925C3D">
        <w:rPr>
          <w:rFonts w:ascii="標楷體" w:eastAsia="標楷體" w:hAnsi="標楷體" w:cs="標楷體" w:hint="eastAsia"/>
          <w:b/>
          <w:bCs/>
          <w:sz w:val="32"/>
          <w:szCs w:val="28"/>
        </w:rPr>
        <w:t>幕僚</w:t>
      </w:r>
      <w:r w:rsidR="00626FBA" w:rsidRPr="00925C3D">
        <w:rPr>
          <w:rFonts w:ascii="標楷體" w:eastAsia="標楷體" w:hAnsi="標楷體" w:cs="標楷體" w:hint="eastAsia"/>
          <w:b/>
          <w:bCs/>
          <w:sz w:val="32"/>
          <w:szCs w:val="28"/>
        </w:rPr>
        <w:t>編組</w:t>
      </w:r>
      <w:r w:rsidR="006F02BD" w:rsidRPr="00925C3D">
        <w:rPr>
          <w:rFonts w:ascii="標楷體" w:eastAsia="標楷體" w:hAnsi="標楷體" w:cs="標楷體" w:hint="eastAsia"/>
          <w:b/>
          <w:bCs/>
          <w:sz w:val="32"/>
          <w:szCs w:val="28"/>
        </w:rPr>
        <w:t>單位、台東</w:t>
      </w:r>
      <w:r w:rsidR="00C04BE1" w:rsidRPr="00925C3D">
        <w:rPr>
          <w:rFonts w:ascii="標楷體" w:eastAsia="標楷體" w:hAnsi="標楷體" w:cs="標楷體" w:hint="eastAsia"/>
          <w:b/>
          <w:bCs/>
          <w:sz w:val="32"/>
          <w:szCs w:val="28"/>
        </w:rPr>
        <w:t>氣象站及協力單位台東大學</w:t>
      </w:r>
      <w:r w:rsidR="00EE591F" w:rsidRPr="00925C3D">
        <w:rPr>
          <w:rFonts w:ascii="標楷體" w:eastAsia="標楷體" w:hAnsi="標楷體" w:cs="標楷體" w:hint="eastAsia"/>
          <w:b/>
          <w:bCs/>
          <w:sz w:val="32"/>
          <w:szCs w:val="28"/>
        </w:rPr>
        <w:t>防災科技中心</w:t>
      </w:r>
      <w:r w:rsidR="006F02BD" w:rsidRPr="00925C3D">
        <w:rPr>
          <w:rFonts w:ascii="標楷體" w:eastAsia="標楷體" w:hAnsi="標楷體" w:cs="標楷體" w:hint="eastAsia"/>
          <w:b/>
          <w:bCs/>
          <w:sz w:val="32"/>
          <w:szCs w:val="28"/>
        </w:rPr>
        <w:t>等</w:t>
      </w:r>
      <w:r w:rsidR="00C04BE1" w:rsidRPr="00925C3D">
        <w:rPr>
          <w:rFonts w:ascii="標楷體" w:eastAsia="標楷體" w:hAnsi="標楷體" w:cs="標楷體" w:hint="eastAsia"/>
          <w:b/>
          <w:bCs/>
          <w:sz w:val="32"/>
          <w:szCs w:val="28"/>
        </w:rPr>
        <w:t>，</w:t>
      </w:r>
      <w:r w:rsidR="006F02BD" w:rsidRPr="00925C3D">
        <w:rPr>
          <w:rFonts w:ascii="標楷體" w:eastAsia="標楷體" w:hAnsi="標楷體" w:cs="標楷體" w:hint="eastAsia"/>
          <w:b/>
          <w:bCs/>
          <w:sz w:val="32"/>
          <w:szCs w:val="28"/>
        </w:rPr>
        <w:t>針對最新颱風資訊及土石流黃紅警戒等，研擬預先疏散撤離及防救災準備</w:t>
      </w:r>
      <w:r w:rsidRPr="00925C3D">
        <w:rPr>
          <w:rFonts w:ascii="標楷體" w:eastAsia="標楷體" w:hAnsi="標楷體" w:cs="標楷體" w:hint="eastAsia"/>
          <w:b/>
          <w:bCs/>
          <w:sz w:val="32"/>
          <w:szCs w:val="28"/>
        </w:rPr>
        <w:t>。</w:t>
      </w:r>
    </w:p>
    <w:p w14:paraId="4505A213" w14:textId="33E8B6EC" w:rsidR="000963AF" w:rsidRPr="000963AF" w:rsidRDefault="00995AD5" w:rsidP="00093A8F">
      <w:pPr>
        <w:ind w:left="801" w:hanging="561"/>
        <w:jc w:val="both"/>
        <w:rPr>
          <w:rFonts w:ascii="標楷體" w:eastAsia="標楷體" w:hAnsi="標楷體" w:cs="標楷體"/>
          <w:bCs/>
          <w:sz w:val="28"/>
          <w:szCs w:val="28"/>
        </w:rPr>
      </w:pPr>
      <w:r>
        <w:rPr>
          <w:rFonts w:ascii="標楷體" w:eastAsia="標楷體" w:hAnsi="標楷體" w:cs="標楷體" w:hint="eastAsia"/>
          <w:bCs/>
          <w:sz w:val="28"/>
          <w:szCs w:val="28"/>
        </w:rPr>
        <w:t xml:space="preserve">  </w:t>
      </w:r>
    </w:p>
    <w:p w14:paraId="30D00CAE" w14:textId="38833C50" w:rsidR="00E44150" w:rsidRPr="00E44150" w:rsidRDefault="00E44150" w:rsidP="00E44150">
      <w:pPr>
        <w:pStyle w:val="a9"/>
        <w:numPr>
          <w:ilvl w:val="0"/>
          <w:numId w:val="11"/>
        </w:numPr>
        <w:ind w:leftChars="0"/>
        <w:jc w:val="both"/>
        <w:rPr>
          <w:rFonts w:ascii="標楷體" w:eastAsia="標楷體" w:hAnsi="標楷體" w:cs="標楷體"/>
          <w:b/>
          <w:sz w:val="32"/>
          <w:szCs w:val="28"/>
        </w:rPr>
      </w:pPr>
      <w:r w:rsidRPr="00E44150">
        <w:rPr>
          <w:rFonts w:ascii="標楷體" w:eastAsia="標楷體" w:hAnsi="標楷體" w:cs="標楷體" w:hint="eastAsia"/>
          <w:b/>
          <w:sz w:val="32"/>
          <w:szCs w:val="28"/>
        </w:rPr>
        <w:t>處置報告重點災情說明：</w:t>
      </w:r>
    </w:p>
    <w:p w14:paraId="421A7407" w14:textId="76D6B8ED" w:rsidR="001E2C04" w:rsidRPr="00DC49EB" w:rsidRDefault="00E44150" w:rsidP="00DC49EB">
      <w:pPr>
        <w:pStyle w:val="a9"/>
        <w:ind w:leftChars="236" w:left="1559" w:hangingChars="310" w:hanging="993"/>
        <w:jc w:val="both"/>
        <w:rPr>
          <w:rFonts w:ascii="標楷體" w:eastAsia="標楷體" w:hAnsi="標楷體" w:cs="標楷體"/>
          <w:b/>
          <w:sz w:val="32"/>
          <w:szCs w:val="28"/>
        </w:rPr>
      </w:pPr>
      <w:r>
        <w:rPr>
          <w:rFonts w:ascii="標楷體" w:eastAsia="標楷體" w:hAnsi="標楷體" w:cs="標楷體" w:hint="eastAsia"/>
          <w:b/>
          <w:sz w:val="32"/>
          <w:szCs w:val="28"/>
        </w:rPr>
        <w:t>（一）</w:t>
      </w:r>
      <w:r w:rsidR="001E2C04" w:rsidRPr="00E44150">
        <w:rPr>
          <w:rFonts w:ascii="標楷體" w:eastAsia="標楷體" w:hAnsi="標楷體" w:cs="標楷體" w:hint="eastAsia"/>
          <w:b/>
          <w:sz w:val="32"/>
          <w:szCs w:val="28"/>
        </w:rPr>
        <w:t>目前轄內無發生重大災情，</w:t>
      </w:r>
      <w:r w:rsidR="00626FBA" w:rsidRPr="00E44150">
        <w:rPr>
          <w:rFonts w:ascii="標楷體" w:eastAsia="標楷體" w:hAnsi="標楷體" w:cs="標楷體" w:hint="eastAsia"/>
          <w:b/>
          <w:sz w:val="32"/>
          <w:szCs w:val="28"/>
        </w:rPr>
        <w:t>民生及維生管線狀況，停電總</w:t>
      </w:r>
      <w:r w:rsidR="00626FBA" w:rsidRPr="00DC49EB">
        <w:rPr>
          <w:rFonts w:ascii="標楷體" w:eastAsia="標楷體" w:hAnsi="標楷體" w:cs="標楷體" w:hint="eastAsia"/>
          <w:b/>
          <w:sz w:val="32"/>
          <w:szCs w:val="28"/>
        </w:rPr>
        <w:t>戶數6</w:t>
      </w:r>
      <w:r w:rsidR="00626FBA" w:rsidRPr="00DC49EB">
        <w:rPr>
          <w:rFonts w:ascii="標楷體" w:eastAsia="標楷體" w:hAnsi="標楷體" w:cs="標楷體"/>
          <w:b/>
          <w:sz w:val="32"/>
          <w:szCs w:val="28"/>
        </w:rPr>
        <w:t>44</w:t>
      </w:r>
      <w:r w:rsidR="00626FBA" w:rsidRPr="00DC49EB">
        <w:rPr>
          <w:rFonts w:ascii="標楷體" w:eastAsia="標楷體" w:hAnsi="標楷體" w:cs="標楷體" w:hint="eastAsia"/>
          <w:b/>
          <w:sz w:val="32"/>
          <w:szCs w:val="28"/>
        </w:rPr>
        <w:t>戶，已搶修完成5</w:t>
      </w:r>
      <w:r w:rsidR="00626FBA" w:rsidRPr="00DC49EB">
        <w:rPr>
          <w:rFonts w:ascii="標楷體" w:eastAsia="標楷體" w:hAnsi="標楷體" w:cs="標楷體"/>
          <w:b/>
          <w:sz w:val="32"/>
          <w:szCs w:val="28"/>
        </w:rPr>
        <w:t>0</w:t>
      </w:r>
      <w:r w:rsidR="00626FBA" w:rsidRPr="00DC49EB">
        <w:rPr>
          <w:rFonts w:ascii="標楷體" w:eastAsia="標楷體" w:hAnsi="標楷體" w:cs="標楷體" w:hint="eastAsia"/>
          <w:b/>
          <w:sz w:val="32"/>
          <w:szCs w:val="28"/>
        </w:rPr>
        <w:t>戶，尚待修復5</w:t>
      </w:r>
      <w:r w:rsidR="00626FBA" w:rsidRPr="00DC49EB">
        <w:rPr>
          <w:rFonts w:ascii="標楷體" w:eastAsia="標楷體" w:hAnsi="標楷體" w:cs="標楷體"/>
          <w:b/>
          <w:sz w:val="32"/>
          <w:szCs w:val="28"/>
        </w:rPr>
        <w:t>94</w:t>
      </w:r>
      <w:r w:rsidR="00626FBA" w:rsidRPr="00DC49EB">
        <w:rPr>
          <w:rFonts w:ascii="標楷體" w:eastAsia="標楷體" w:hAnsi="標楷體" w:cs="標楷體" w:hint="eastAsia"/>
          <w:b/>
          <w:sz w:val="32"/>
          <w:szCs w:val="28"/>
        </w:rPr>
        <w:t>戶(蘭嶼鄉4</w:t>
      </w:r>
      <w:r w:rsidR="00626FBA" w:rsidRPr="00DC49EB">
        <w:rPr>
          <w:rFonts w:ascii="標楷體" w:eastAsia="標楷體" w:hAnsi="標楷體" w:cs="標楷體"/>
          <w:b/>
          <w:sz w:val="32"/>
          <w:szCs w:val="28"/>
        </w:rPr>
        <w:t>00</w:t>
      </w:r>
      <w:r w:rsidR="00626FBA" w:rsidRPr="00DC49EB">
        <w:rPr>
          <w:rFonts w:ascii="標楷體" w:eastAsia="標楷體" w:hAnsi="標楷體" w:cs="標楷體" w:hint="eastAsia"/>
          <w:b/>
          <w:sz w:val="32"/>
          <w:szCs w:val="28"/>
        </w:rPr>
        <w:t>戶、成功鎮1</w:t>
      </w:r>
      <w:r w:rsidR="00626FBA" w:rsidRPr="00DC49EB">
        <w:rPr>
          <w:rFonts w:ascii="標楷體" w:eastAsia="標楷體" w:hAnsi="標楷體" w:cs="標楷體"/>
          <w:b/>
          <w:sz w:val="32"/>
          <w:szCs w:val="28"/>
        </w:rPr>
        <w:t>93</w:t>
      </w:r>
      <w:r w:rsidR="00626FBA" w:rsidRPr="00DC49EB">
        <w:rPr>
          <w:rFonts w:ascii="標楷體" w:eastAsia="標楷體" w:hAnsi="標楷體" w:cs="標楷體" w:hint="eastAsia"/>
          <w:b/>
          <w:sz w:val="32"/>
          <w:szCs w:val="28"/>
        </w:rPr>
        <w:t>戶、長濱鄉1戶，台電公司搶修中)</w:t>
      </w:r>
      <w:r w:rsidR="001E2C04" w:rsidRPr="00DC49EB">
        <w:rPr>
          <w:rFonts w:ascii="標楷體" w:eastAsia="標楷體" w:hAnsi="標楷體" w:cs="標楷體" w:hint="eastAsia"/>
          <w:b/>
          <w:sz w:val="32"/>
          <w:szCs w:val="28"/>
        </w:rPr>
        <w:t>。</w:t>
      </w:r>
    </w:p>
    <w:p w14:paraId="0E2AD632" w14:textId="18CA44F6" w:rsidR="00E44150" w:rsidRPr="00DC49EB" w:rsidRDefault="00E44150" w:rsidP="00DC49EB">
      <w:pPr>
        <w:pStyle w:val="a9"/>
        <w:ind w:leftChars="236" w:left="1559" w:hangingChars="310" w:hanging="993"/>
        <w:jc w:val="both"/>
        <w:rPr>
          <w:rFonts w:ascii="標楷體" w:eastAsia="標楷體" w:hAnsi="標楷體" w:cs="標楷體"/>
          <w:b/>
          <w:sz w:val="32"/>
          <w:szCs w:val="28"/>
        </w:rPr>
      </w:pPr>
      <w:r w:rsidRPr="00B02EC7">
        <w:rPr>
          <w:rFonts w:ascii="標楷體" w:eastAsia="標楷體" w:hAnsi="標楷體" w:cs="標楷體" w:hint="eastAsia"/>
          <w:b/>
          <w:sz w:val="32"/>
          <w:szCs w:val="28"/>
        </w:rPr>
        <w:t>（二）</w:t>
      </w:r>
      <w:r w:rsidR="00DA6320" w:rsidRPr="00B02EC7">
        <w:rPr>
          <w:rFonts w:ascii="標楷體" w:eastAsia="標楷體" w:hAnsi="標楷體" w:cs="標楷體" w:hint="eastAsia"/>
          <w:b/>
          <w:sz w:val="32"/>
          <w:szCs w:val="28"/>
        </w:rPr>
        <w:t>各鄉鎮市</w:t>
      </w:r>
      <w:r w:rsidRPr="00B02EC7">
        <w:rPr>
          <w:rFonts w:ascii="標楷體" w:eastAsia="標楷體" w:hAnsi="標楷體" w:cs="標楷體" w:hint="eastAsia"/>
          <w:b/>
          <w:sz w:val="32"/>
          <w:szCs w:val="28"/>
        </w:rPr>
        <w:t>公所整備狀況</w:t>
      </w:r>
      <w:r w:rsidR="00626FBA" w:rsidRPr="00B02EC7">
        <w:rPr>
          <w:rFonts w:ascii="標楷體" w:eastAsia="標楷體" w:hAnsi="標楷體" w:cs="標楷體" w:hint="eastAsia"/>
          <w:b/>
          <w:sz w:val="32"/>
          <w:szCs w:val="28"/>
        </w:rPr>
        <w:t>：</w:t>
      </w:r>
      <w:r w:rsidR="00DA6320" w:rsidRPr="00B02EC7">
        <w:rPr>
          <w:rFonts w:ascii="標楷體" w:eastAsia="標楷體" w:hAnsi="標楷體" w:cs="標楷體" w:hint="eastAsia"/>
          <w:b/>
          <w:sz w:val="32"/>
          <w:szCs w:val="28"/>
        </w:rPr>
        <w:t>均已召開災前整備會議，備妥移</w:t>
      </w:r>
      <w:r w:rsidR="00DA6320" w:rsidRPr="00DC49EB">
        <w:rPr>
          <w:rFonts w:ascii="標楷體" w:eastAsia="標楷體" w:hAnsi="標楷體" w:cs="標楷體" w:hint="eastAsia"/>
          <w:b/>
          <w:sz w:val="32"/>
          <w:szCs w:val="28"/>
        </w:rPr>
        <w:t>動式抽水機、沙包，</w:t>
      </w:r>
      <w:r w:rsidR="001E2C04" w:rsidRPr="00DC49EB">
        <w:rPr>
          <w:rFonts w:ascii="標楷體" w:eastAsia="標楷體" w:hAnsi="標楷體" w:cs="標楷體" w:hint="eastAsia"/>
          <w:b/>
          <w:sz w:val="32"/>
          <w:szCs w:val="28"/>
        </w:rPr>
        <w:t>也</w:t>
      </w:r>
      <w:r w:rsidR="00DA6320" w:rsidRPr="00DC49EB">
        <w:rPr>
          <w:rFonts w:ascii="標楷體" w:eastAsia="標楷體" w:hAnsi="標楷體" w:cs="標楷體" w:hint="eastAsia"/>
          <w:b/>
          <w:sz w:val="32"/>
          <w:szCs w:val="28"/>
        </w:rPr>
        <w:t>通知各工程</w:t>
      </w:r>
      <w:r w:rsidR="001E2C04" w:rsidRPr="00DC49EB">
        <w:rPr>
          <w:rFonts w:ascii="標楷體" w:eastAsia="標楷體" w:hAnsi="標楷體" w:cs="標楷體" w:hint="eastAsia"/>
          <w:b/>
          <w:sz w:val="32"/>
          <w:szCs w:val="28"/>
        </w:rPr>
        <w:t>及開口契約廠商作好救災</w:t>
      </w:r>
      <w:r w:rsidRPr="00DC49EB">
        <w:rPr>
          <w:rFonts w:ascii="標楷體" w:eastAsia="標楷體" w:hAnsi="標楷體" w:cs="標楷體" w:hint="eastAsia"/>
          <w:b/>
          <w:sz w:val="32"/>
          <w:szCs w:val="28"/>
        </w:rPr>
        <w:t>準</w:t>
      </w:r>
      <w:bookmarkStart w:id="0" w:name="_GoBack"/>
      <w:bookmarkEnd w:id="0"/>
      <w:r w:rsidRPr="00DC49EB">
        <w:rPr>
          <w:rFonts w:ascii="標楷體" w:eastAsia="標楷體" w:hAnsi="標楷體" w:cs="標楷體" w:hint="eastAsia"/>
          <w:b/>
          <w:sz w:val="32"/>
          <w:szCs w:val="28"/>
        </w:rPr>
        <w:t>備</w:t>
      </w:r>
      <w:r w:rsidR="00734947" w:rsidRPr="00DC49EB">
        <w:rPr>
          <w:rFonts w:ascii="標楷體" w:eastAsia="標楷體" w:hAnsi="標楷體" w:cs="標楷體" w:hint="eastAsia"/>
          <w:b/>
          <w:sz w:val="32"/>
          <w:szCs w:val="28"/>
        </w:rPr>
        <w:t>。</w:t>
      </w:r>
    </w:p>
    <w:p w14:paraId="720BF548" w14:textId="1AF5D6BD" w:rsidR="00A13321" w:rsidRPr="00583615" w:rsidRDefault="00E44150" w:rsidP="00E44150">
      <w:pPr>
        <w:pStyle w:val="a9"/>
        <w:numPr>
          <w:ilvl w:val="0"/>
          <w:numId w:val="11"/>
        </w:numPr>
        <w:ind w:leftChars="0"/>
        <w:jc w:val="both"/>
        <w:rPr>
          <w:rFonts w:ascii="標楷體" w:eastAsia="標楷體" w:hAnsi="標楷體" w:cs="標楷體"/>
          <w:b/>
          <w:sz w:val="32"/>
          <w:szCs w:val="28"/>
        </w:rPr>
      </w:pPr>
      <w:r>
        <w:rPr>
          <w:rFonts w:ascii="標楷體" w:eastAsia="標楷體" w:hAnsi="標楷體" w:cs="標楷體" w:hint="eastAsia"/>
          <w:b/>
          <w:sz w:val="32"/>
          <w:szCs w:val="28"/>
        </w:rPr>
        <w:t>災害應變中心防颱重點報告</w:t>
      </w:r>
      <w:r w:rsidR="00DA6320" w:rsidRPr="00583615">
        <w:rPr>
          <w:rFonts w:ascii="標楷體" w:eastAsia="標楷體" w:hAnsi="標楷體" w:cs="標楷體" w:hint="eastAsia"/>
          <w:b/>
          <w:sz w:val="32"/>
          <w:szCs w:val="28"/>
        </w:rPr>
        <w:t>：</w:t>
      </w:r>
    </w:p>
    <w:p w14:paraId="4C986FF9" w14:textId="532C4F27" w:rsidR="00DA6320" w:rsidRPr="00583615" w:rsidRDefault="00494543" w:rsidP="00734947">
      <w:pPr>
        <w:pStyle w:val="a9"/>
        <w:ind w:leftChars="295" w:left="1557" w:hangingChars="265" w:hanging="849"/>
        <w:jc w:val="both"/>
        <w:rPr>
          <w:rFonts w:ascii="標楷體" w:eastAsia="標楷體" w:hAnsi="標楷體" w:cs="標楷體"/>
          <w:b/>
          <w:sz w:val="32"/>
          <w:szCs w:val="28"/>
        </w:rPr>
      </w:pPr>
      <w:r w:rsidRPr="00583615">
        <w:rPr>
          <w:rFonts w:ascii="標楷體" w:eastAsia="標楷體" w:hAnsi="標楷體" w:cs="標楷體" w:hint="eastAsia"/>
          <w:b/>
          <w:sz w:val="32"/>
          <w:szCs w:val="28"/>
        </w:rPr>
        <w:t>(</w:t>
      </w:r>
      <w:r w:rsidR="00E44150">
        <w:rPr>
          <w:rFonts w:ascii="標楷體" w:eastAsia="標楷體" w:hAnsi="標楷體" w:cs="標楷體" w:hint="eastAsia"/>
          <w:b/>
          <w:sz w:val="32"/>
          <w:szCs w:val="28"/>
        </w:rPr>
        <w:t>一</w:t>
      </w:r>
      <w:r w:rsidRPr="00583615">
        <w:rPr>
          <w:rFonts w:ascii="標楷體" w:eastAsia="標楷體" w:hAnsi="標楷體" w:cs="標楷體" w:hint="eastAsia"/>
          <w:b/>
          <w:sz w:val="32"/>
          <w:szCs w:val="28"/>
        </w:rPr>
        <w:t>) 依氣象署情資研判顯示本縣今、明2日進入降雨高峰期，</w:t>
      </w:r>
      <w:r w:rsidR="00E44150">
        <w:rPr>
          <w:rFonts w:ascii="標楷體" w:eastAsia="標楷體" w:hAnsi="標楷體" w:cs="標楷體" w:hint="eastAsia"/>
          <w:b/>
          <w:sz w:val="32"/>
          <w:szCs w:val="28"/>
        </w:rPr>
        <w:t>早上縣長已</w:t>
      </w:r>
      <w:r w:rsidR="00626FBA">
        <w:rPr>
          <w:rFonts w:ascii="標楷體" w:eastAsia="標楷體" w:hAnsi="標楷體" w:cs="標楷體" w:hint="eastAsia"/>
          <w:b/>
          <w:sz w:val="32"/>
          <w:szCs w:val="28"/>
        </w:rPr>
        <w:t>要求</w:t>
      </w:r>
      <w:r w:rsidR="00DA6320" w:rsidRPr="00583615">
        <w:rPr>
          <w:rFonts w:ascii="標楷體" w:eastAsia="標楷體" w:hAnsi="標楷體" w:cs="標楷體" w:hint="eastAsia"/>
          <w:b/>
          <w:sz w:val="32"/>
          <w:szCs w:val="28"/>
        </w:rPr>
        <w:t>本</w:t>
      </w:r>
      <w:r w:rsidRPr="00583615">
        <w:rPr>
          <w:rFonts w:ascii="標楷體" w:eastAsia="標楷體" w:hAnsi="標楷體" w:cs="標楷體" w:hint="eastAsia"/>
          <w:b/>
          <w:sz w:val="32"/>
          <w:szCs w:val="28"/>
        </w:rPr>
        <w:t>縣</w:t>
      </w:r>
      <w:r w:rsidR="00626FBA">
        <w:rPr>
          <w:rFonts w:ascii="標楷體" w:eastAsia="標楷體" w:hAnsi="標楷體" w:cs="標楷體" w:hint="eastAsia"/>
          <w:b/>
          <w:sz w:val="32"/>
          <w:szCs w:val="28"/>
        </w:rPr>
        <w:t>及各公所各</w:t>
      </w:r>
      <w:r w:rsidRPr="00583615">
        <w:rPr>
          <w:rFonts w:ascii="標楷體" w:eastAsia="標楷體" w:hAnsi="標楷體" w:cs="標楷體" w:hint="eastAsia"/>
          <w:b/>
          <w:sz w:val="32"/>
          <w:szCs w:val="28"/>
        </w:rPr>
        <w:t>防災編組</w:t>
      </w:r>
      <w:r w:rsidR="00626FBA">
        <w:rPr>
          <w:rFonts w:ascii="標楷體" w:eastAsia="標楷體" w:hAnsi="標楷體" w:cs="標楷體" w:hint="eastAsia"/>
          <w:b/>
          <w:sz w:val="32"/>
          <w:szCs w:val="28"/>
        </w:rPr>
        <w:t>單位持續保持高度警戒</w:t>
      </w:r>
      <w:r w:rsidR="00694911" w:rsidRPr="00583615">
        <w:rPr>
          <w:rFonts w:ascii="標楷體" w:eastAsia="標楷體" w:hAnsi="標楷體" w:cs="標楷體" w:hint="eastAsia"/>
          <w:b/>
          <w:sz w:val="32"/>
          <w:szCs w:val="28"/>
        </w:rPr>
        <w:t>，並做好救災整備。</w:t>
      </w:r>
    </w:p>
    <w:p w14:paraId="5D9FF7D2" w14:textId="06A32089" w:rsidR="00494543" w:rsidRPr="00583615" w:rsidRDefault="00494543" w:rsidP="00734947">
      <w:pPr>
        <w:pStyle w:val="a9"/>
        <w:ind w:leftChars="295" w:left="1557" w:hangingChars="265" w:hanging="849"/>
        <w:jc w:val="both"/>
        <w:rPr>
          <w:rFonts w:ascii="標楷體" w:eastAsia="標楷體" w:hAnsi="標楷體" w:cs="標楷體"/>
          <w:b/>
          <w:sz w:val="32"/>
          <w:szCs w:val="28"/>
        </w:rPr>
      </w:pPr>
      <w:r w:rsidRPr="00583615">
        <w:rPr>
          <w:rFonts w:ascii="標楷體" w:eastAsia="標楷體" w:hAnsi="標楷體" w:cs="標楷體" w:hint="eastAsia"/>
          <w:b/>
          <w:sz w:val="32"/>
          <w:szCs w:val="28"/>
        </w:rPr>
        <w:t>(</w:t>
      </w:r>
      <w:r w:rsidR="00694911" w:rsidRPr="00583615">
        <w:rPr>
          <w:rFonts w:ascii="標楷體" w:eastAsia="標楷體" w:hAnsi="標楷體" w:cs="標楷體" w:hint="eastAsia"/>
          <w:b/>
          <w:sz w:val="32"/>
          <w:szCs w:val="28"/>
        </w:rPr>
        <w:t>二</w:t>
      </w:r>
      <w:r w:rsidRPr="00583615">
        <w:rPr>
          <w:rFonts w:ascii="標楷體" w:eastAsia="標楷體" w:hAnsi="標楷體" w:cs="標楷體" w:hint="eastAsia"/>
          <w:b/>
          <w:sz w:val="32"/>
          <w:szCs w:val="28"/>
        </w:rPr>
        <w:t xml:space="preserve">) </w:t>
      </w:r>
      <w:r w:rsidR="00EE591F" w:rsidRPr="00583615">
        <w:rPr>
          <w:rFonts w:ascii="標楷體" w:eastAsia="標楷體" w:hAnsi="標楷體" w:cs="標楷體" w:hint="eastAsia"/>
          <w:b/>
          <w:sz w:val="32"/>
          <w:szCs w:val="28"/>
        </w:rPr>
        <w:t>針對所轄大規模崩塌及土石流潛勢區域，目前中央水保署資料顯示</w:t>
      </w:r>
      <w:r w:rsidR="00626FBA">
        <w:rPr>
          <w:rFonts w:ascii="標楷體" w:eastAsia="標楷體" w:hAnsi="標楷體" w:cs="標楷體" w:hint="eastAsia"/>
          <w:b/>
          <w:sz w:val="32"/>
          <w:szCs w:val="28"/>
        </w:rPr>
        <w:t>未來2</w:t>
      </w:r>
      <w:r w:rsidR="00626FBA">
        <w:rPr>
          <w:rFonts w:ascii="標楷體" w:eastAsia="標楷體" w:hAnsi="標楷體" w:cs="標楷體"/>
          <w:b/>
          <w:sz w:val="32"/>
          <w:szCs w:val="28"/>
        </w:rPr>
        <w:t>4</w:t>
      </w:r>
      <w:r w:rsidR="00626FBA">
        <w:rPr>
          <w:rFonts w:ascii="標楷體" w:eastAsia="標楷體" w:hAnsi="標楷體" w:cs="標楷體" w:hint="eastAsia"/>
          <w:b/>
          <w:sz w:val="32"/>
          <w:szCs w:val="28"/>
        </w:rPr>
        <w:t>小時</w:t>
      </w:r>
      <w:r w:rsidR="00626FBA">
        <w:rPr>
          <w:rFonts w:ascii="標楷體" w:eastAsia="標楷體" w:hAnsi="標楷體" w:cs="標楷體"/>
          <w:b/>
          <w:sz w:val="32"/>
          <w:szCs w:val="28"/>
        </w:rPr>
        <w:t>(24</w:t>
      </w:r>
      <w:r w:rsidR="00626FBA">
        <w:rPr>
          <w:rFonts w:ascii="標楷體" w:eastAsia="標楷體" w:hAnsi="標楷體" w:cs="標楷體" w:hint="eastAsia"/>
          <w:b/>
          <w:sz w:val="32"/>
          <w:szCs w:val="28"/>
        </w:rPr>
        <w:t>日1</w:t>
      </w:r>
      <w:r w:rsidR="00626FBA">
        <w:rPr>
          <w:rFonts w:ascii="標楷體" w:eastAsia="標楷體" w:hAnsi="標楷體" w:cs="標楷體"/>
          <w:b/>
          <w:sz w:val="32"/>
          <w:szCs w:val="28"/>
        </w:rPr>
        <w:t>4</w:t>
      </w:r>
      <w:r w:rsidR="00626FBA">
        <w:rPr>
          <w:rFonts w:ascii="標楷體" w:eastAsia="標楷體" w:hAnsi="標楷體" w:cs="標楷體" w:hint="eastAsia"/>
          <w:b/>
          <w:sz w:val="32"/>
          <w:szCs w:val="28"/>
        </w:rPr>
        <w:t>時至</w:t>
      </w:r>
      <w:r w:rsidR="00626FBA">
        <w:rPr>
          <w:rFonts w:ascii="標楷體" w:eastAsia="標楷體" w:hAnsi="標楷體" w:cs="標楷體"/>
          <w:b/>
          <w:sz w:val="32"/>
          <w:szCs w:val="28"/>
        </w:rPr>
        <w:t>25</w:t>
      </w:r>
      <w:r w:rsidR="00626FBA">
        <w:rPr>
          <w:rFonts w:ascii="標楷體" w:eastAsia="標楷體" w:hAnsi="標楷體" w:cs="標楷體" w:hint="eastAsia"/>
          <w:b/>
          <w:sz w:val="32"/>
          <w:szCs w:val="28"/>
        </w:rPr>
        <w:t>日1</w:t>
      </w:r>
      <w:r w:rsidR="00626FBA">
        <w:rPr>
          <w:rFonts w:ascii="標楷體" w:eastAsia="標楷體" w:hAnsi="標楷體" w:cs="標楷體"/>
          <w:b/>
          <w:sz w:val="32"/>
          <w:szCs w:val="28"/>
        </w:rPr>
        <w:t>4</w:t>
      </w:r>
      <w:r w:rsidR="00626FBA">
        <w:rPr>
          <w:rFonts w:ascii="標楷體" w:eastAsia="標楷體" w:hAnsi="標楷體" w:cs="標楷體" w:hint="eastAsia"/>
          <w:b/>
          <w:sz w:val="32"/>
          <w:szCs w:val="28"/>
        </w:rPr>
        <w:t>時)</w:t>
      </w:r>
      <w:r w:rsidR="00EE591F" w:rsidRPr="00583615">
        <w:rPr>
          <w:rFonts w:ascii="標楷體" w:eastAsia="標楷體" w:hAnsi="標楷體" w:cs="標楷體" w:hint="eastAsia"/>
          <w:b/>
          <w:sz w:val="32"/>
          <w:szCs w:val="28"/>
        </w:rPr>
        <w:t>均尚未達到</w:t>
      </w:r>
      <w:r w:rsidRPr="00583615">
        <w:rPr>
          <w:rFonts w:ascii="標楷體" w:eastAsia="標楷體" w:hAnsi="標楷體" w:cs="標楷體" w:hint="eastAsia"/>
          <w:b/>
          <w:sz w:val="32"/>
          <w:szCs w:val="28"/>
        </w:rPr>
        <w:t>達紅黃色警戒值，</w:t>
      </w:r>
      <w:r w:rsidR="00626FBA">
        <w:rPr>
          <w:rFonts w:ascii="標楷體" w:eastAsia="標楷體" w:hAnsi="標楷體" w:cs="標楷體" w:hint="eastAsia"/>
          <w:b/>
          <w:sz w:val="32"/>
          <w:szCs w:val="28"/>
        </w:rPr>
        <w:t>縣府農業處和中央水保署臺東分署</w:t>
      </w:r>
      <w:r w:rsidR="005F70C2" w:rsidRPr="00583615">
        <w:rPr>
          <w:rFonts w:ascii="標楷體" w:eastAsia="標楷體" w:hAnsi="標楷體" w:cs="標楷體" w:hint="eastAsia"/>
          <w:b/>
          <w:sz w:val="32"/>
          <w:szCs w:val="28"/>
        </w:rPr>
        <w:t>將</w:t>
      </w:r>
      <w:r w:rsidR="00EE591F" w:rsidRPr="00583615">
        <w:rPr>
          <w:rFonts w:ascii="標楷體" w:eastAsia="標楷體" w:hAnsi="標楷體" w:cs="標楷體" w:hint="eastAsia"/>
          <w:b/>
          <w:sz w:val="32"/>
          <w:szCs w:val="28"/>
        </w:rPr>
        <w:lastRenderedPageBreak/>
        <w:t>持續密切監控及注意，如達警戒值將依</w:t>
      </w:r>
      <w:r w:rsidRPr="00583615">
        <w:rPr>
          <w:rFonts w:ascii="標楷體" w:eastAsia="標楷體" w:hAnsi="標楷體" w:cs="標楷體" w:hint="eastAsia"/>
          <w:b/>
          <w:sz w:val="32"/>
          <w:szCs w:val="28"/>
        </w:rPr>
        <w:t>相關作業規定執行預防性疏散撤離準備。</w:t>
      </w:r>
    </w:p>
    <w:p w14:paraId="5A55B78D" w14:textId="6326F44A" w:rsidR="00694911" w:rsidRPr="00583615" w:rsidRDefault="00494543" w:rsidP="00134DB5">
      <w:pPr>
        <w:pStyle w:val="a9"/>
        <w:ind w:leftChars="295" w:left="1557" w:hangingChars="265" w:hanging="849"/>
        <w:jc w:val="both"/>
        <w:rPr>
          <w:rFonts w:ascii="標楷體" w:eastAsia="標楷體" w:hAnsi="標楷體" w:cs="標楷體"/>
          <w:b/>
          <w:sz w:val="32"/>
          <w:szCs w:val="28"/>
        </w:rPr>
      </w:pPr>
      <w:r w:rsidRPr="00583615">
        <w:rPr>
          <w:rFonts w:ascii="標楷體" w:eastAsia="標楷體" w:hAnsi="標楷體" w:cs="標楷體" w:hint="eastAsia"/>
          <w:b/>
          <w:sz w:val="32"/>
          <w:szCs w:val="28"/>
        </w:rPr>
        <w:t>(</w:t>
      </w:r>
      <w:r w:rsidR="00694911" w:rsidRPr="00583615">
        <w:rPr>
          <w:rFonts w:ascii="標楷體" w:eastAsia="標楷體" w:hAnsi="標楷體" w:cs="標楷體" w:hint="eastAsia"/>
          <w:b/>
          <w:sz w:val="32"/>
          <w:szCs w:val="28"/>
        </w:rPr>
        <w:t>三</w:t>
      </w:r>
      <w:r w:rsidRPr="00583615">
        <w:rPr>
          <w:rFonts w:ascii="標楷體" w:eastAsia="標楷體" w:hAnsi="標楷體" w:cs="標楷體" w:hint="eastAsia"/>
          <w:b/>
          <w:sz w:val="32"/>
          <w:szCs w:val="28"/>
        </w:rPr>
        <w:t>) 對於本縣7鄉16處(村、部落)易成孤島地區之物資儲備及救災設備</w:t>
      </w:r>
      <w:r w:rsidR="005F70C2" w:rsidRPr="00583615">
        <w:rPr>
          <w:rFonts w:ascii="標楷體" w:eastAsia="標楷體" w:hAnsi="標楷體" w:cs="標楷體" w:hint="eastAsia"/>
          <w:b/>
          <w:sz w:val="32"/>
          <w:szCs w:val="28"/>
        </w:rPr>
        <w:t>已</w:t>
      </w:r>
      <w:r w:rsidRPr="00583615">
        <w:rPr>
          <w:rFonts w:ascii="標楷體" w:eastAsia="標楷體" w:hAnsi="標楷體" w:cs="標楷體" w:hint="eastAsia"/>
          <w:b/>
          <w:sz w:val="32"/>
          <w:szCs w:val="28"/>
        </w:rPr>
        <w:t>加強盤點及整備，確保通訊設備運作正常，</w:t>
      </w:r>
      <w:r w:rsidR="00DA6320" w:rsidRPr="00583615">
        <w:rPr>
          <w:rFonts w:ascii="標楷體" w:eastAsia="標楷體" w:hAnsi="標楷體" w:cs="標楷體" w:hint="eastAsia"/>
          <w:b/>
          <w:sz w:val="32"/>
          <w:szCs w:val="28"/>
        </w:rPr>
        <w:t>收容物資已備妥，土石流潛勢區保全戶中的洗腎病患、孕婦、嬰幼兒及行動不便者已通知優先撤離</w:t>
      </w:r>
      <w:r w:rsidR="00694911" w:rsidRPr="00583615">
        <w:rPr>
          <w:rFonts w:ascii="標楷體" w:eastAsia="標楷體" w:hAnsi="標楷體" w:cs="標楷體" w:hint="eastAsia"/>
          <w:b/>
          <w:sz w:val="32"/>
          <w:szCs w:val="28"/>
        </w:rPr>
        <w:t>。</w:t>
      </w:r>
    </w:p>
    <w:p w14:paraId="2A5CC986" w14:textId="66660852" w:rsidR="00EE591F" w:rsidRPr="00583615" w:rsidRDefault="00694911" w:rsidP="00C36A4C">
      <w:pPr>
        <w:pStyle w:val="a9"/>
        <w:ind w:leftChars="295" w:left="1557" w:hangingChars="265" w:hanging="849"/>
        <w:jc w:val="both"/>
        <w:rPr>
          <w:rFonts w:ascii="標楷體" w:eastAsia="標楷體" w:hAnsi="標楷體" w:cs="標楷體"/>
          <w:b/>
          <w:sz w:val="32"/>
          <w:szCs w:val="28"/>
        </w:rPr>
      </w:pPr>
      <w:r w:rsidRPr="00583615">
        <w:rPr>
          <w:rFonts w:ascii="標楷體" w:eastAsia="標楷體" w:hAnsi="標楷體" w:cs="標楷體" w:hint="eastAsia"/>
          <w:b/>
          <w:sz w:val="32"/>
          <w:szCs w:val="28"/>
        </w:rPr>
        <w:t>(四)</w:t>
      </w:r>
      <w:r w:rsidR="00EE591F" w:rsidRPr="00583615">
        <w:rPr>
          <w:rFonts w:hint="eastAsia"/>
          <w:sz w:val="28"/>
        </w:rPr>
        <w:t xml:space="preserve"> </w:t>
      </w:r>
      <w:r w:rsidR="00EE591F" w:rsidRPr="00583615">
        <w:rPr>
          <w:rFonts w:ascii="標楷體" w:eastAsia="標楷體" w:hAnsi="標楷體" w:cs="標楷體" w:hint="eastAsia"/>
          <w:b/>
          <w:sz w:val="32"/>
          <w:szCs w:val="28"/>
        </w:rPr>
        <w:t>指揮官饒縣長於今日視察台東市永樂排水、太麻里溪疏濬工程，有關本縣河道工程中的太麻里溪、金崙溪及知本溪河道整理已完工，其他仍在施作的工程請本府建設處</w:t>
      </w:r>
      <w:r w:rsidR="00E44150">
        <w:rPr>
          <w:rFonts w:ascii="標楷體" w:eastAsia="標楷體" w:hAnsi="標楷體" w:cs="標楷體" w:hint="eastAsia"/>
          <w:b/>
          <w:sz w:val="32"/>
          <w:szCs w:val="28"/>
        </w:rPr>
        <w:t>針對臺東市</w:t>
      </w:r>
      <w:r w:rsidR="00EE591F" w:rsidRPr="00583615">
        <w:rPr>
          <w:rFonts w:ascii="標楷體" w:eastAsia="標楷體" w:hAnsi="標楷體" w:cs="標楷體" w:hint="eastAsia"/>
          <w:b/>
          <w:sz w:val="32"/>
          <w:szCs w:val="28"/>
        </w:rPr>
        <w:t>包商</w:t>
      </w:r>
      <w:r w:rsidR="00993102">
        <w:rPr>
          <w:rFonts w:ascii="標楷體" w:eastAsia="標楷體" w:hAnsi="標楷體" w:cs="標楷體" w:hint="eastAsia"/>
          <w:b/>
          <w:sz w:val="32"/>
          <w:szCs w:val="28"/>
        </w:rPr>
        <w:t>要求</w:t>
      </w:r>
      <w:r w:rsidR="00EE591F" w:rsidRPr="00583615">
        <w:rPr>
          <w:rFonts w:ascii="標楷體" w:eastAsia="標楷體" w:hAnsi="標楷體" w:cs="標楷體" w:hint="eastAsia"/>
          <w:b/>
          <w:sz w:val="32"/>
          <w:szCs w:val="28"/>
        </w:rPr>
        <w:t>加強戒備</w:t>
      </w:r>
      <w:r w:rsidR="00993102">
        <w:rPr>
          <w:rFonts w:ascii="標楷體" w:eastAsia="標楷體" w:hAnsi="標楷體" w:cs="標楷體" w:hint="eastAsia"/>
          <w:b/>
          <w:sz w:val="32"/>
          <w:szCs w:val="28"/>
        </w:rPr>
        <w:t>及機具待命</w:t>
      </w:r>
      <w:r w:rsidR="00EE591F" w:rsidRPr="00583615">
        <w:rPr>
          <w:rFonts w:ascii="標楷體" w:eastAsia="標楷體" w:hAnsi="標楷體" w:cs="標楷體" w:hint="eastAsia"/>
          <w:b/>
          <w:sz w:val="32"/>
          <w:szCs w:val="28"/>
        </w:rPr>
        <w:t>。</w:t>
      </w:r>
    </w:p>
    <w:p w14:paraId="192B312E" w14:textId="0CB8FF95" w:rsidR="00494543" w:rsidRPr="00DA6320" w:rsidRDefault="00EE591F" w:rsidP="00C36A4C">
      <w:pPr>
        <w:pStyle w:val="a9"/>
        <w:ind w:leftChars="295" w:left="1557" w:hangingChars="265" w:hanging="849"/>
        <w:jc w:val="both"/>
        <w:rPr>
          <w:rFonts w:ascii="標楷體" w:eastAsia="標楷體" w:hAnsi="標楷體" w:cs="標楷體"/>
          <w:b/>
          <w:sz w:val="28"/>
          <w:szCs w:val="28"/>
        </w:rPr>
      </w:pPr>
      <w:r w:rsidRPr="00583615">
        <w:rPr>
          <w:rFonts w:ascii="標楷體" w:eastAsia="標楷體" w:hAnsi="標楷體" w:cs="標楷體" w:hint="eastAsia"/>
          <w:b/>
          <w:sz w:val="32"/>
          <w:szCs w:val="28"/>
        </w:rPr>
        <w:t>(五)</w:t>
      </w:r>
      <w:r w:rsidR="00494543" w:rsidRPr="00583615">
        <w:rPr>
          <w:rFonts w:ascii="標楷體" w:eastAsia="標楷體" w:hAnsi="標楷體" w:cs="標楷體" w:hint="eastAsia"/>
          <w:b/>
          <w:sz w:val="32"/>
          <w:szCs w:val="28"/>
        </w:rPr>
        <w:t>本次凱米颱風來勢洶洶，</w:t>
      </w:r>
      <w:r w:rsidR="00E44150">
        <w:rPr>
          <w:rFonts w:ascii="標楷體" w:eastAsia="標楷體" w:hAnsi="標楷體" w:cs="標楷體" w:hint="eastAsia"/>
          <w:b/>
          <w:sz w:val="32"/>
          <w:szCs w:val="28"/>
        </w:rPr>
        <w:t>請</w:t>
      </w:r>
      <w:r w:rsidR="005F70C2" w:rsidRPr="00583615">
        <w:rPr>
          <w:rFonts w:ascii="標楷體" w:eastAsia="標楷體" w:hAnsi="標楷體" w:cs="標楷體" w:hint="eastAsia"/>
          <w:b/>
          <w:sz w:val="32"/>
          <w:szCs w:val="28"/>
        </w:rPr>
        <w:t>本縣</w:t>
      </w:r>
      <w:r w:rsidR="00E44150">
        <w:rPr>
          <w:rFonts w:ascii="標楷體" w:eastAsia="標楷體" w:hAnsi="標楷體" w:cs="標楷體" w:hint="eastAsia"/>
          <w:b/>
          <w:sz w:val="32"/>
          <w:szCs w:val="28"/>
        </w:rPr>
        <w:t>各防災編組單位</w:t>
      </w:r>
      <w:r w:rsidR="00494543" w:rsidRPr="00583615">
        <w:rPr>
          <w:rFonts w:ascii="標楷體" w:eastAsia="標楷體" w:hAnsi="標楷體" w:cs="標楷體" w:hint="eastAsia"/>
          <w:b/>
          <w:sz w:val="32"/>
          <w:szCs w:val="28"/>
        </w:rPr>
        <w:t>用最嚴謹的態度做好所有防颱準備。</w:t>
      </w:r>
    </w:p>
    <w:p w14:paraId="23CA7963" w14:textId="52624C5A" w:rsidR="00A13321" w:rsidRPr="00494543" w:rsidRDefault="00A13321" w:rsidP="00F46B7C">
      <w:pPr>
        <w:ind w:left="800" w:hanging="560"/>
        <w:jc w:val="both"/>
        <w:rPr>
          <w:sz w:val="27"/>
          <w:szCs w:val="27"/>
        </w:rPr>
      </w:pPr>
    </w:p>
    <w:p w14:paraId="48793D3E" w14:textId="4B35CF4E" w:rsidR="006817DE" w:rsidRPr="00925C3D" w:rsidRDefault="006817DE" w:rsidP="00925C3D">
      <w:pPr>
        <w:pStyle w:val="a9"/>
        <w:numPr>
          <w:ilvl w:val="0"/>
          <w:numId w:val="18"/>
        </w:numPr>
        <w:ind w:leftChars="0"/>
        <w:jc w:val="both"/>
        <w:rPr>
          <w:rFonts w:ascii="標楷體" w:eastAsia="標楷體" w:hAnsi="標楷體"/>
          <w:b/>
          <w:sz w:val="32"/>
          <w:szCs w:val="32"/>
        </w:rPr>
      </w:pPr>
      <w:r w:rsidRPr="00925C3D">
        <w:rPr>
          <w:rFonts w:ascii="標楷體" w:eastAsia="標楷體" w:hAnsi="標楷體" w:hint="eastAsia"/>
          <w:b/>
          <w:sz w:val="32"/>
          <w:szCs w:val="32"/>
        </w:rPr>
        <w:t>指揮官</w:t>
      </w:r>
      <w:r w:rsidR="00993102">
        <w:rPr>
          <w:rFonts w:ascii="標楷體" w:eastAsia="標楷體" w:hAnsi="標楷體" w:hint="eastAsia"/>
          <w:b/>
          <w:sz w:val="32"/>
          <w:szCs w:val="32"/>
        </w:rPr>
        <w:t>饒縣長</w:t>
      </w:r>
      <w:r w:rsidRPr="00925C3D">
        <w:rPr>
          <w:rFonts w:ascii="標楷體" w:eastAsia="標楷體" w:hAnsi="標楷體" w:hint="eastAsia"/>
          <w:b/>
          <w:sz w:val="32"/>
          <w:szCs w:val="32"/>
        </w:rPr>
        <w:t>裁示：</w:t>
      </w:r>
    </w:p>
    <w:p w14:paraId="7C2601D0" w14:textId="11C4DDAF" w:rsidR="00D9251C" w:rsidRPr="006817DE" w:rsidRDefault="006817DE" w:rsidP="00744135">
      <w:pPr>
        <w:pStyle w:val="a9"/>
        <w:ind w:leftChars="0" w:left="709"/>
        <w:jc w:val="both"/>
        <w:rPr>
          <w:rFonts w:ascii="標楷體" w:eastAsia="標楷體" w:hAnsi="標楷體"/>
          <w:sz w:val="32"/>
          <w:szCs w:val="32"/>
        </w:rPr>
      </w:pPr>
      <w:r w:rsidRPr="006817DE">
        <w:rPr>
          <w:rFonts w:ascii="標楷體" w:eastAsia="標楷體" w:hAnsi="標楷體" w:hint="eastAsia"/>
          <w:b/>
          <w:sz w:val="32"/>
          <w:szCs w:val="32"/>
        </w:rPr>
        <w:t>中央氣象署持續對本縣發布凱米颱風豪大雨特報，經災害應變中心研判推估，今(24)日入夜後本縣山區各鄉鎮易有豪大雨發生，建請海端鄉、延平鄉、卑南鄉、金峰鄉、達仁鄉、大武鄉及太麻里鄉等鄉鎮啟動預防性疏散撤離，勸導土石流潛勢區及大規模崩塌區保全戶有危險顧慮之民眾先行依親或自行撤離。</w:t>
      </w:r>
    </w:p>
    <w:sectPr w:rsidR="00D9251C" w:rsidRPr="006817DE" w:rsidSect="00042CCD">
      <w:pgSz w:w="11906" w:h="16838"/>
      <w:pgMar w:top="567" w:right="1134" w:bottom="56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10F9B" w14:textId="77777777" w:rsidR="00F830EE" w:rsidRDefault="00F830EE" w:rsidP="00D00711">
      <w:r>
        <w:separator/>
      </w:r>
    </w:p>
  </w:endnote>
  <w:endnote w:type="continuationSeparator" w:id="0">
    <w:p w14:paraId="533BAD84" w14:textId="77777777" w:rsidR="00F830EE" w:rsidRDefault="00F830EE" w:rsidP="00D0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6792E" w14:textId="77777777" w:rsidR="00F830EE" w:rsidRDefault="00F830EE" w:rsidP="00D00711">
      <w:r>
        <w:separator/>
      </w:r>
    </w:p>
  </w:footnote>
  <w:footnote w:type="continuationSeparator" w:id="0">
    <w:p w14:paraId="465E3621" w14:textId="77777777" w:rsidR="00F830EE" w:rsidRDefault="00F830EE" w:rsidP="00D007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815"/>
    <w:multiLevelType w:val="hybridMultilevel"/>
    <w:tmpl w:val="F3CEC3E0"/>
    <w:lvl w:ilvl="0" w:tplc="CCFA2680">
      <w:start w:val="1"/>
      <w:numFmt w:val="taiwaneseCountingThousand"/>
      <w:lvlText w:val="%1、"/>
      <w:lvlJc w:val="left"/>
      <w:pPr>
        <w:ind w:left="480" w:hanging="480"/>
      </w:pPr>
      <w:rPr>
        <w:rFonts w:ascii="標楷體" w:eastAsia="標楷體" w:hAnsi="標楷體" w:hint="eastAsia"/>
        <w:b/>
        <w:bCs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ED088E"/>
    <w:multiLevelType w:val="hybridMultilevel"/>
    <w:tmpl w:val="E66A25A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91C710A"/>
    <w:multiLevelType w:val="hybridMultilevel"/>
    <w:tmpl w:val="B5C025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24E3FE2"/>
    <w:multiLevelType w:val="hybridMultilevel"/>
    <w:tmpl w:val="F3CC59E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3897684"/>
    <w:multiLevelType w:val="hybridMultilevel"/>
    <w:tmpl w:val="FDFEA54A"/>
    <w:lvl w:ilvl="0" w:tplc="576894D6">
      <w:start w:val="1"/>
      <w:numFmt w:val="taiwaneseCountingThousand"/>
      <w:lvlText w:val="(%1)"/>
      <w:lvlJc w:val="left"/>
      <w:pPr>
        <w:ind w:left="960" w:hanging="480"/>
      </w:pPr>
      <w:rPr>
        <w:rFonts w:ascii="標楷體" w:eastAsia="標楷體" w:hAnsi="標楷體" w:hint="eastAsia"/>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182C2C"/>
    <w:multiLevelType w:val="hybridMultilevel"/>
    <w:tmpl w:val="F398B790"/>
    <w:lvl w:ilvl="0" w:tplc="A4EEE7F2">
      <w:start w:val="1"/>
      <w:numFmt w:val="taiwaneseCountingThousand"/>
      <w:lvlText w:val="(%1)"/>
      <w:lvlJc w:val="left"/>
      <w:pPr>
        <w:ind w:left="1200" w:hanging="720"/>
      </w:pPr>
      <w:rPr>
        <w:rFonts w:hint="default"/>
      </w:rPr>
    </w:lvl>
    <w:lvl w:ilvl="1" w:tplc="7278CAEA">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0F55F32"/>
    <w:multiLevelType w:val="hybridMultilevel"/>
    <w:tmpl w:val="C55A9C64"/>
    <w:lvl w:ilvl="0" w:tplc="CEDA1B5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5165598"/>
    <w:multiLevelType w:val="hybridMultilevel"/>
    <w:tmpl w:val="C95C6EF6"/>
    <w:lvl w:ilvl="0" w:tplc="C944DF56">
      <w:start w:val="1"/>
      <w:numFmt w:val="decimal"/>
      <w:lvlText w:val="%1."/>
      <w:lvlJc w:val="left"/>
      <w:pPr>
        <w:ind w:left="1410" w:hanging="360"/>
      </w:pPr>
      <w:rPr>
        <w:rFonts w:hint="default"/>
      </w:rPr>
    </w:lvl>
    <w:lvl w:ilvl="1" w:tplc="469420BA">
      <w:start w:val="2"/>
      <w:numFmt w:val="ideographLegalTraditional"/>
      <w:lvlText w:val="%2、"/>
      <w:lvlJc w:val="left"/>
      <w:pPr>
        <w:ind w:left="1572" w:hanging="720"/>
      </w:pPr>
      <w:rPr>
        <w:rFonts w:hint="default"/>
      </w:r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8" w15:restartNumberingAfterBreak="0">
    <w:nsid w:val="38170838"/>
    <w:multiLevelType w:val="hybridMultilevel"/>
    <w:tmpl w:val="F3CC59E0"/>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55D059F7"/>
    <w:multiLevelType w:val="hybridMultilevel"/>
    <w:tmpl w:val="F3CEC3E0"/>
    <w:lvl w:ilvl="0" w:tplc="FFFFFFFF">
      <w:start w:val="1"/>
      <w:numFmt w:val="taiwaneseCountingThousand"/>
      <w:lvlText w:val="%1、"/>
      <w:lvlJc w:val="left"/>
      <w:pPr>
        <w:ind w:left="480" w:hanging="480"/>
      </w:pPr>
      <w:rPr>
        <w:rFonts w:ascii="標楷體" w:eastAsia="標楷體" w:hAnsi="標楷體" w:hint="eastAsia"/>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8881FFE"/>
    <w:multiLevelType w:val="hybridMultilevel"/>
    <w:tmpl w:val="33ACC1DE"/>
    <w:lvl w:ilvl="0" w:tplc="13D8AB1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58F9192F"/>
    <w:multiLevelType w:val="hybridMultilevel"/>
    <w:tmpl w:val="55B6B218"/>
    <w:lvl w:ilvl="0" w:tplc="813C791A">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1F1A51"/>
    <w:multiLevelType w:val="hybridMultilevel"/>
    <w:tmpl w:val="0598DC28"/>
    <w:lvl w:ilvl="0" w:tplc="A4F4BAB4">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AF87D46"/>
    <w:multiLevelType w:val="hybridMultilevel"/>
    <w:tmpl w:val="529CA668"/>
    <w:lvl w:ilvl="0" w:tplc="A39E88AA">
      <w:start w:val="1"/>
      <w:numFmt w:val="taiwaneseCountingThousand"/>
      <w:suff w:val="space"/>
      <w:lvlText w:val="%1、"/>
      <w:lvlJc w:val="left"/>
      <w:pPr>
        <w:ind w:left="539" w:hanging="397"/>
      </w:pPr>
      <w:rPr>
        <w:rFonts w:ascii="標楷體" w:eastAsia="標楷體" w:hAnsi="標楷體" w:hint="eastAsia"/>
      </w:rPr>
    </w:lvl>
    <w:lvl w:ilvl="1" w:tplc="5162A4A2">
      <w:start w:val="1"/>
      <w:numFmt w:val="taiwaneseCountingThousand"/>
      <w:lvlText w:val="(%2)"/>
      <w:lvlJc w:val="left"/>
      <w:pPr>
        <w:ind w:left="1438" w:hanging="720"/>
      </w:pPr>
      <w:rPr>
        <w:rFonts w:hint="default"/>
      </w:r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4" w15:restartNumberingAfterBreak="0">
    <w:nsid w:val="736F3168"/>
    <w:multiLevelType w:val="hybridMultilevel"/>
    <w:tmpl w:val="C55A9C64"/>
    <w:lvl w:ilvl="0" w:tplc="CEDA1B5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78227430"/>
    <w:multiLevelType w:val="hybridMultilevel"/>
    <w:tmpl w:val="21FAB4EE"/>
    <w:lvl w:ilvl="0" w:tplc="92E624D6">
      <w:start w:val="1"/>
      <w:numFmt w:val="taiwaneseCountingThousand"/>
      <w:lvlText w:val="(%1)"/>
      <w:lvlJc w:val="left"/>
      <w:pPr>
        <w:ind w:left="1200" w:hanging="480"/>
      </w:pPr>
      <w:rPr>
        <w:rFonts w:ascii="標楷體" w:eastAsia="標楷體" w:hAnsi="標楷體"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79447925"/>
    <w:multiLevelType w:val="hybridMultilevel"/>
    <w:tmpl w:val="C55A9C64"/>
    <w:lvl w:ilvl="0" w:tplc="CEDA1B5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DA57164"/>
    <w:multiLevelType w:val="multilevel"/>
    <w:tmpl w:val="348C6602"/>
    <w:lvl w:ilvl="0">
      <w:start w:val="1"/>
      <w:numFmt w:val="ideographLegalTraditional"/>
      <w:lvlText w:val="%1、"/>
      <w:lvlJc w:val="left"/>
      <w:pPr>
        <w:ind w:left="720" w:hanging="720"/>
      </w:pPr>
      <w:rPr>
        <w:rFonts w:hint="eastAsia"/>
        <w:b/>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0"/>
      </w:pPr>
      <w:rPr>
        <w:rFonts w:hint="eastAsia"/>
      </w:rPr>
    </w:lvl>
    <w:lvl w:ilvl="7">
      <w:start w:val="1"/>
      <w:numFmt w:val="decimal"/>
      <w:lvlText w:val="%8、"/>
      <w:lvlJc w:val="left"/>
      <w:pPr>
        <w:ind w:left="6677" w:hanging="720"/>
      </w:pPr>
      <w:rPr>
        <w:rFonts w:hint="eastAsia"/>
      </w:rPr>
    </w:lvl>
    <w:lvl w:ilvl="8">
      <w:start w:val="1"/>
      <w:numFmt w:val="lowerRoman"/>
      <w:lvlText w:val="%9."/>
      <w:lvlJc w:val="right"/>
      <w:pPr>
        <w:ind w:left="7528" w:hanging="720"/>
      </w:pPr>
      <w:rPr>
        <w:rFonts w:hint="eastAsia"/>
      </w:rPr>
    </w:lvl>
  </w:abstractNum>
  <w:num w:numId="1">
    <w:abstractNumId w:val="10"/>
  </w:num>
  <w:num w:numId="2">
    <w:abstractNumId w:val="1"/>
  </w:num>
  <w:num w:numId="3">
    <w:abstractNumId w:val="12"/>
  </w:num>
  <w:num w:numId="4">
    <w:abstractNumId w:val="2"/>
  </w:num>
  <w:num w:numId="5">
    <w:abstractNumId w:val="13"/>
  </w:num>
  <w:num w:numId="6">
    <w:abstractNumId w:val="15"/>
  </w:num>
  <w:num w:numId="7">
    <w:abstractNumId w:val="3"/>
  </w:num>
  <w:num w:numId="8">
    <w:abstractNumId w:val="8"/>
  </w:num>
  <w:num w:numId="9">
    <w:abstractNumId w:val="7"/>
  </w:num>
  <w:num w:numId="10">
    <w:abstractNumId w:val="0"/>
  </w:num>
  <w:num w:numId="11">
    <w:abstractNumId w:val="9"/>
  </w:num>
  <w:num w:numId="12">
    <w:abstractNumId w:val="5"/>
  </w:num>
  <w:num w:numId="13">
    <w:abstractNumId w:val="4"/>
  </w:num>
  <w:num w:numId="14">
    <w:abstractNumId w:val="14"/>
  </w:num>
  <w:num w:numId="15">
    <w:abstractNumId w:val="6"/>
  </w:num>
  <w:num w:numId="16">
    <w:abstractNumId w:val="16"/>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AE"/>
    <w:rsid w:val="00002F88"/>
    <w:rsid w:val="00010C71"/>
    <w:rsid w:val="00012868"/>
    <w:rsid w:val="00026205"/>
    <w:rsid w:val="0003004E"/>
    <w:rsid w:val="00030AFA"/>
    <w:rsid w:val="00037900"/>
    <w:rsid w:val="0004199A"/>
    <w:rsid w:val="00042256"/>
    <w:rsid w:val="00042CCD"/>
    <w:rsid w:val="0005601E"/>
    <w:rsid w:val="000661DF"/>
    <w:rsid w:val="000718EF"/>
    <w:rsid w:val="000721F4"/>
    <w:rsid w:val="00081EE7"/>
    <w:rsid w:val="00085589"/>
    <w:rsid w:val="00090DFC"/>
    <w:rsid w:val="00092CF7"/>
    <w:rsid w:val="00093A8F"/>
    <w:rsid w:val="000963AF"/>
    <w:rsid w:val="000A508C"/>
    <w:rsid w:val="000C5A1B"/>
    <w:rsid w:val="000C6E60"/>
    <w:rsid w:val="000F2390"/>
    <w:rsid w:val="00114A13"/>
    <w:rsid w:val="0012003C"/>
    <w:rsid w:val="00131701"/>
    <w:rsid w:val="00131916"/>
    <w:rsid w:val="00134DB5"/>
    <w:rsid w:val="001352A9"/>
    <w:rsid w:val="00141E8E"/>
    <w:rsid w:val="001531F4"/>
    <w:rsid w:val="001615B3"/>
    <w:rsid w:val="0016508D"/>
    <w:rsid w:val="0018237C"/>
    <w:rsid w:val="00185B9D"/>
    <w:rsid w:val="00186EE2"/>
    <w:rsid w:val="001A51D2"/>
    <w:rsid w:val="001B70EF"/>
    <w:rsid w:val="001C68BF"/>
    <w:rsid w:val="001D2C2C"/>
    <w:rsid w:val="001D5425"/>
    <w:rsid w:val="001E2C04"/>
    <w:rsid w:val="001F76D6"/>
    <w:rsid w:val="00201B46"/>
    <w:rsid w:val="00204697"/>
    <w:rsid w:val="002121E3"/>
    <w:rsid w:val="00215DFE"/>
    <w:rsid w:val="002250C3"/>
    <w:rsid w:val="00247AE2"/>
    <w:rsid w:val="0025090D"/>
    <w:rsid w:val="00254B3D"/>
    <w:rsid w:val="00264511"/>
    <w:rsid w:val="002700FD"/>
    <w:rsid w:val="00277C17"/>
    <w:rsid w:val="00281B05"/>
    <w:rsid w:val="002828DC"/>
    <w:rsid w:val="002A7E56"/>
    <w:rsid w:val="002B6363"/>
    <w:rsid w:val="002D1377"/>
    <w:rsid w:val="002D2C6F"/>
    <w:rsid w:val="002D4FE3"/>
    <w:rsid w:val="00303648"/>
    <w:rsid w:val="003059D8"/>
    <w:rsid w:val="003222D4"/>
    <w:rsid w:val="00335A79"/>
    <w:rsid w:val="00335AFD"/>
    <w:rsid w:val="00343EE1"/>
    <w:rsid w:val="003455B6"/>
    <w:rsid w:val="003874E0"/>
    <w:rsid w:val="00397985"/>
    <w:rsid w:val="003A4883"/>
    <w:rsid w:val="003B29F9"/>
    <w:rsid w:val="003C2D59"/>
    <w:rsid w:val="00401070"/>
    <w:rsid w:val="00407975"/>
    <w:rsid w:val="00412659"/>
    <w:rsid w:val="0041330A"/>
    <w:rsid w:val="00420371"/>
    <w:rsid w:val="00434FD6"/>
    <w:rsid w:val="00437D29"/>
    <w:rsid w:val="004417BC"/>
    <w:rsid w:val="00445AE4"/>
    <w:rsid w:val="00460B83"/>
    <w:rsid w:val="00464456"/>
    <w:rsid w:val="00466A5E"/>
    <w:rsid w:val="004703F1"/>
    <w:rsid w:val="0047403E"/>
    <w:rsid w:val="00477F34"/>
    <w:rsid w:val="00484222"/>
    <w:rsid w:val="00484ACE"/>
    <w:rsid w:val="004928A2"/>
    <w:rsid w:val="00494543"/>
    <w:rsid w:val="004A65DA"/>
    <w:rsid w:val="004C06FE"/>
    <w:rsid w:val="004E601A"/>
    <w:rsid w:val="004E6660"/>
    <w:rsid w:val="004F607D"/>
    <w:rsid w:val="005145A8"/>
    <w:rsid w:val="00537BB5"/>
    <w:rsid w:val="00542001"/>
    <w:rsid w:val="00573923"/>
    <w:rsid w:val="005765B1"/>
    <w:rsid w:val="00583615"/>
    <w:rsid w:val="00587DCE"/>
    <w:rsid w:val="005933BE"/>
    <w:rsid w:val="005F0B33"/>
    <w:rsid w:val="005F70C2"/>
    <w:rsid w:val="005F7C09"/>
    <w:rsid w:val="00600D06"/>
    <w:rsid w:val="006041E5"/>
    <w:rsid w:val="00610C88"/>
    <w:rsid w:val="00611299"/>
    <w:rsid w:val="00614A66"/>
    <w:rsid w:val="0061784D"/>
    <w:rsid w:val="00623030"/>
    <w:rsid w:val="0062443D"/>
    <w:rsid w:val="00626FBA"/>
    <w:rsid w:val="006328CB"/>
    <w:rsid w:val="00640EC5"/>
    <w:rsid w:val="0066111A"/>
    <w:rsid w:val="00674FED"/>
    <w:rsid w:val="006817DE"/>
    <w:rsid w:val="00692D88"/>
    <w:rsid w:val="00694911"/>
    <w:rsid w:val="006A084A"/>
    <w:rsid w:val="006A4826"/>
    <w:rsid w:val="006A4D29"/>
    <w:rsid w:val="006C2D10"/>
    <w:rsid w:val="006D6C8B"/>
    <w:rsid w:val="006F02BD"/>
    <w:rsid w:val="006F62D9"/>
    <w:rsid w:val="007000BC"/>
    <w:rsid w:val="00701412"/>
    <w:rsid w:val="00734947"/>
    <w:rsid w:val="0073529B"/>
    <w:rsid w:val="00744135"/>
    <w:rsid w:val="007555E6"/>
    <w:rsid w:val="00764193"/>
    <w:rsid w:val="00766506"/>
    <w:rsid w:val="007716B6"/>
    <w:rsid w:val="00772E57"/>
    <w:rsid w:val="00775DD1"/>
    <w:rsid w:val="0079466F"/>
    <w:rsid w:val="00795D77"/>
    <w:rsid w:val="007C5196"/>
    <w:rsid w:val="007D2B26"/>
    <w:rsid w:val="007D4F81"/>
    <w:rsid w:val="007D6D0E"/>
    <w:rsid w:val="00823F11"/>
    <w:rsid w:val="008256D6"/>
    <w:rsid w:val="00841037"/>
    <w:rsid w:val="0084470D"/>
    <w:rsid w:val="00862080"/>
    <w:rsid w:val="008677D2"/>
    <w:rsid w:val="00883135"/>
    <w:rsid w:val="0089364E"/>
    <w:rsid w:val="00894705"/>
    <w:rsid w:val="008979BC"/>
    <w:rsid w:val="008A67AD"/>
    <w:rsid w:val="008B1D6B"/>
    <w:rsid w:val="008D3D67"/>
    <w:rsid w:val="008F0A9B"/>
    <w:rsid w:val="0091777E"/>
    <w:rsid w:val="00917DC9"/>
    <w:rsid w:val="00925C3D"/>
    <w:rsid w:val="00936AA3"/>
    <w:rsid w:val="00945951"/>
    <w:rsid w:val="00945BCA"/>
    <w:rsid w:val="00946972"/>
    <w:rsid w:val="009521D7"/>
    <w:rsid w:val="00971FD6"/>
    <w:rsid w:val="00980AFF"/>
    <w:rsid w:val="009847DD"/>
    <w:rsid w:val="009921C2"/>
    <w:rsid w:val="00993102"/>
    <w:rsid w:val="00995AD5"/>
    <w:rsid w:val="009B679E"/>
    <w:rsid w:val="009E2589"/>
    <w:rsid w:val="009E75CE"/>
    <w:rsid w:val="00A12D66"/>
    <w:rsid w:val="00A13321"/>
    <w:rsid w:val="00A229FD"/>
    <w:rsid w:val="00A274FE"/>
    <w:rsid w:val="00A35E4D"/>
    <w:rsid w:val="00A549F0"/>
    <w:rsid w:val="00A72DD2"/>
    <w:rsid w:val="00A74DB5"/>
    <w:rsid w:val="00A756CA"/>
    <w:rsid w:val="00A81B22"/>
    <w:rsid w:val="00A92922"/>
    <w:rsid w:val="00A96780"/>
    <w:rsid w:val="00AA3887"/>
    <w:rsid w:val="00AB3416"/>
    <w:rsid w:val="00AB6281"/>
    <w:rsid w:val="00AC4E61"/>
    <w:rsid w:val="00B02EC7"/>
    <w:rsid w:val="00B17A39"/>
    <w:rsid w:val="00B2578D"/>
    <w:rsid w:val="00B44195"/>
    <w:rsid w:val="00B44A8E"/>
    <w:rsid w:val="00B63705"/>
    <w:rsid w:val="00B94DD1"/>
    <w:rsid w:val="00BA5579"/>
    <w:rsid w:val="00BB06E6"/>
    <w:rsid w:val="00BC2D3F"/>
    <w:rsid w:val="00BD7FE4"/>
    <w:rsid w:val="00BE1A20"/>
    <w:rsid w:val="00BE3805"/>
    <w:rsid w:val="00BF1621"/>
    <w:rsid w:val="00C04BE1"/>
    <w:rsid w:val="00C21EDB"/>
    <w:rsid w:val="00C251C8"/>
    <w:rsid w:val="00C35A3C"/>
    <w:rsid w:val="00C36A4C"/>
    <w:rsid w:val="00C4326D"/>
    <w:rsid w:val="00C439E7"/>
    <w:rsid w:val="00C652B3"/>
    <w:rsid w:val="00C76D8F"/>
    <w:rsid w:val="00C86C9D"/>
    <w:rsid w:val="00C93EFC"/>
    <w:rsid w:val="00C97EC5"/>
    <w:rsid w:val="00CA06BC"/>
    <w:rsid w:val="00CA0D25"/>
    <w:rsid w:val="00CA369D"/>
    <w:rsid w:val="00CA3CC3"/>
    <w:rsid w:val="00CB2525"/>
    <w:rsid w:val="00CB54B1"/>
    <w:rsid w:val="00CE0705"/>
    <w:rsid w:val="00CF04D0"/>
    <w:rsid w:val="00D00711"/>
    <w:rsid w:val="00D01DE4"/>
    <w:rsid w:val="00D02A14"/>
    <w:rsid w:val="00D037D0"/>
    <w:rsid w:val="00D118AE"/>
    <w:rsid w:val="00D12632"/>
    <w:rsid w:val="00D23787"/>
    <w:rsid w:val="00D26119"/>
    <w:rsid w:val="00D35516"/>
    <w:rsid w:val="00D375E2"/>
    <w:rsid w:val="00D551BE"/>
    <w:rsid w:val="00D63C5F"/>
    <w:rsid w:val="00D67E6A"/>
    <w:rsid w:val="00D720B0"/>
    <w:rsid w:val="00D72E7A"/>
    <w:rsid w:val="00D9251C"/>
    <w:rsid w:val="00D97B5D"/>
    <w:rsid w:val="00DA6320"/>
    <w:rsid w:val="00DB5B7B"/>
    <w:rsid w:val="00DC05F5"/>
    <w:rsid w:val="00DC49EB"/>
    <w:rsid w:val="00DC4FCA"/>
    <w:rsid w:val="00DC5C22"/>
    <w:rsid w:val="00DD4D94"/>
    <w:rsid w:val="00DE49FE"/>
    <w:rsid w:val="00DF3E29"/>
    <w:rsid w:val="00DF7B0B"/>
    <w:rsid w:val="00E05D7B"/>
    <w:rsid w:val="00E11451"/>
    <w:rsid w:val="00E15498"/>
    <w:rsid w:val="00E256A9"/>
    <w:rsid w:val="00E4390F"/>
    <w:rsid w:val="00E44150"/>
    <w:rsid w:val="00E4688E"/>
    <w:rsid w:val="00E5340F"/>
    <w:rsid w:val="00EA69CE"/>
    <w:rsid w:val="00EC0351"/>
    <w:rsid w:val="00ED244F"/>
    <w:rsid w:val="00EE591F"/>
    <w:rsid w:val="00EF0127"/>
    <w:rsid w:val="00EF0D06"/>
    <w:rsid w:val="00EF738F"/>
    <w:rsid w:val="00F223BC"/>
    <w:rsid w:val="00F4648A"/>
    <w:rsid w:val="00F46B7C"/>
    <w:rsid w:val="00F53715"/>
    <w:rsid w:val="00F545FD"/>
    <w:rsid w:val="00F66F34"/>
    <w:rsid w:val="00F71E08"/>
    <w:rsid w:val="00F808C1"/>
    <w:rsid w:val="00F830EE"/>
    <w:rsid w:val="00F93FAA"/>
    <w:rsid w:val="00FB4818"/>
    <w:rsid w:val="00FB59DC"/>
    <w:rsid w:val="00FB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0713D"/>
  <w15:docId w15:val="{65DF3B29-F5C7-4453-B280-73C3E5E6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a9">
    <w:name w:val="List Paragraph"/>
    <w:basedOn w:val="a"/>
    <w:uiPriority w:val="34"/>
    <w:qFormat/>
    <w:rsid w:val="003222D4"/>
    <w:pPr>
      <w:ind w:leftChars="200" w:left="480"/>
    </w:pPr>
  </w:style>
  <w:style w:type="table" w:customStyle="1" w:styleId="10">
    <w:name w:val="表格格線1"/>
    <w:basedOn w:val="a1"/>
    <w:next w:val="aa"/>
    <w:uiPriority w:val="39"/>
    <w:rsid w:val="00A13321"/>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00711"/>
    <w:pPr>
      <w:tabs>
        <w:tab w:val="center" w:pos="4153"/>
        <w:tab w:val="right" w:pos="8306"/>
      </w:tabs>
      <w:snapToGrid w:val="0"/>
    </w:pPr>
    <w:rPr>
      <w:sz w:val="20"/>
      <w:szCs w:val="20"/>
    </w:rPr>
  </w:style>
  <w:style w:type="character" w:customStyle="1" w:styleId="ac">
    <w:name w:val="頁首 字元"/>
    <w:basedOn w:val="a0"/>
    <w:link w:val="ab"/>
    <w:uiPriority w:val="99"/>
    <w:rsid w:val="00D00711"/>
    <w:rPr>
      <w:sz w:val="20"/>
      <w:szCs w:val="20"/>
    </w:rPr>
  </w:style>
  <w:style w:type="paragraph" w:styleId="ad">
    <w:name w:val="footer"/>
    <w:basedOn w:val="a"/>
    <w:link w:val="ae"/>
    <w:uiPriority w:val="99"/>
    <w:unhideWhenUsed/>
    <w:rsid w:val="00D00711"/>
    <w:pPr>
      <w:tabs>
        <w:tab w:val="center" w:pos="4153"/>
        <w:tab w:val="right" w:pos="8306"/>
      </w:tabs>
      <w:snapToGrid w:val="0"/>
    </w:pPr>
    <w:rPr>
      <w:sz w:val="20"/>
      <w:szCs w:val="20"/>
    </w:rPr>
  </w:style>
  <w:style w:type="character" w:customStyle="1" w:styleId="ae">
    <w:name w:val="頁尾 字元"/>
    <w:basedOn w:val="a0"/>
    <w:link w:val="ad"/>
    <w:uiPriority w:val="99"/>
    <w:rsid w:val="00D00711"/>
    <w:rPr>
      <w:sz w:val="20"/>
      <w:szCs w:val="20"/>
    </w:rPr>
  </w:style>
  <w:style w:type="paragraph" w:styleId="af">
    <w:name w:val="Balloon Text"/>
    <w:basedOn w:val="a"/>
    <w:link w:val="af0"/>
    <w:uiPriority w:val="99"/>
    <w:semiHidden/>
    <w:unhideWhenUsed/>
    <w:rsid w:val="0018237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823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4320">
      <w:bodyDiv w:val="1"/>
      <w:marLeft w:val="0"/>
      <w:marRight w:val="0"/>
      <w:marTop w:val="0"/>
      <w:marBottom w:val="0"/>
      <w:divBdr>
        <w:top w:val="none" w:sz="0" w:space="0" w:color="auto"/>
        <w:left w:val="none" w:sz="0" w:space="0" w:color="auto"/>
        <w:bottom w:val="none" w:sz="0" w:space="0" w:color="auto"/>
        <w:right w:val="none" w:sz="0" w:space="0" w:color="auto"/>
      </w:divBdr>
    </w:div>
    <w:div w:id="445320552">
      <w:bodyDiv w:val="1"/>
      <w:marLeft w:val="0"/>
      <w:marRight w:val="0"/>
      <w:marTop w:val="0"/>
      <w:marBottom w:val="0"/>
      <w:divBdr>
        <w:top w:val="none" w:sz="0" w:space="0" w:color="auto"/>
        <w:left w:val="none" w:sz="0" w:space="0" w:color="auto"/>
        <w:bottom w:val="none" w:sz="0" w:space="0" w:color="auto"/>
        <w:right w:val="none" w:sz="0" w:space="0" w:color="auto"/>
      </w:divBdr>
    </w:div>
    <w:div w:id="702561446">
      <w:bodyDiv w:val="1"/>
      <w:marLeft w:val="0"/>
      <w:marRight w:val="0"/>
      <w:marTop w:val="0"/>
      <w:marBottom w:val="0"/>
      <w:divBdr>
        <w:top w:val="none" w:sz="0" w:space="0" w:color="auto"/>
        <w:left w:val="none" w:sz="0" w:space="0" w:color="auto"/>
        <w:bottom w:val="none" w:sz="0" w:space="0" w:color="auto"/>
        <w:right w:val="none" w:sz="0" w:space="0" w:color="auto"/>
      </w:divBdr>
    </w:div>
    <w:div w:id="926496355">
      <w:bodyDiv w:val="1"/>
      <w:marLeft w:val="0"/>
      <w:marRight w:val="0"/>
      <w:marTop w:val="0"/>
      <w:marBottom w:val="0"/>
      <w:divBdr>
        <w:top w:val="none" w:sz="0" w:space="0" w:color="auto"/>
        <w:left w:val="none" w:sz="0" w:space="0" w:color="auto"/>
        <w:bottom w:val="none" w:sz="0" w:space="0" w:color="auto"/>
        <w:right w:val="none" w:sz="0" w:space="0" w:color="auto"/>
      </w:divBdr>
    </w:div>
    <w:div w:id="209108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B900-B31F-45FF-9B68-1414AD81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16</cp:revision>
  <cp:lastPrinted>2024-07-24T10:38:00Z</cp:lastPrinted>
  <dcterms:created xsi:type="dcterms:W3CDTF">2024-07-24T06:53:00Z</dcterms:created>
  <dcterms:modified xsi:type="dcterms:W3CDTF">2024-07-24T10:38:00Z</dcterms:modified>
</cp:coreProperties>
</file>