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DDB8D" w14:textId="77F5FFB4" w:rsidR="00981480" w:rsidRDefault="00000000">
      <w:pPr>
        <w:spacing w:line="320" w:lineRule="atLeast"/>
        <w:jc w:val="center"/>
      </w:pPr>
      <w:r>
        <w:rPr>
          <w:rFonts w:ascii="標楷體" w:eastAsia="標楷體" w:hAnsi="標楷體" w:hint="eastAsia"/>
          <w:b/>
          <w:bCs/>
          <w:sz w:val="32"/>
          <w:szCs w:val="32"/>
        </w:rPr>
        <w:t>臺東縣災害應變中心處置報告內容</w:t>
      </w:r>
    </w:p>
    <w:p w14:paraId="021C58FD" w14:textId="52C6839F" w:rsidR="00981480" w:rsidRDefault="00000000">
      <w:pPr>
        <w:pStyle w:val="Default"/>
        <w:spacing w:line="320" w:lineRule="atLeast"/>
        <w:jc w:val="right"/>
      </w:pPr>
      <w:r>
        <w:rPr>
          <w:rFonts w:hint="eastAsia"/>
        </w:rPr>
        <w:t> 統計截止時間：</w:t>
      </w:r>
      <w:r w:rsidR="00EB6BED">
        <w:rPr>
          <w:rFonts w:hint="eastAsia"/>
        </w:rPr>
        <w:t>112</w:t>
      </w:r>
      <w:r>
        <w:rPr>
          <w:rFonts w:hint="eastAsia"/>
        </w:rPr>
        <w:t>/0</w:t>
      </w:r>
      <w:r w:rsidR="00EB6BED">
        <w:rPr>
          <w:rFonts w:hint="eastAsia"/>
        </w:rPr>
        <w:t>8</w:t>
      </w:r>
      <w:r>
        <w:rPr>
          <w:rFonts w:hint="eastAsia"/>
        </w:rPr>
        <w:t>/</w:t>
      </w:r>
      <w:r w:rsidR="00EB6BED">
        <w:rPr>
          <w:rFonts w:hint="eastAsia"/>
        </w:rPr>
        <w:t>30</w:t>
      </w:r>
      <w:r>
        <w:rPr>
          <w:rFonts w:hint="eastAsia"/>
        </w:rPr>
        <w:t xml:space="preserve"> 0</w:t>
      </w:r>
      <w:r w:rsidR="00EB6BED">
        <w:rPr>
          <w:rFonts w:hint="eastAsia"/>
        </w:rPr>
        <w:t>6</w:t>
      </w:r>
      <w:r>
        <w:rPr>
          <w:rFonts w:hint="eastAsia"/>
        </w:rPr>
        <w:t>：00</w:t>
      </w:r>
    </w:p>
    <w:p w14:paraId="148E8E32" w14:textId="321D609A" w:rsidR="00981480" w:rsidRDefault="00000000">
      <w:pPr>
        <w:spacing w:line="320" w:lineRule="atLeast"/>
        <w:jc w:val="center"/>
      </w:pPr>
      <w:r>
        <w:rPr>
          <w:rFonts w:ascii="標楷體" w:eastAsia="標楷體" w:hAnsi="標楷體" w:hint="eastAsia"/>
        </w:rPr>
        <w:t>                                                      彙整時間：</w:t>
      </w:r>
      <w:r w:rsidR="00EB6BED">
        <w:rPr>
          <w:rFonts w:ascii="標楷體" w:eastAsia="標楷體" w:hAnsi="標楷體" w:hint="eastAsia"/>
        </w:rPr>
        <w:t>112</w:t>
      </w:r>
      <w:r>
        <w:rPr>
          <w:rFonts w:ascii="標楷體" w:eastAsia="標楷體" w:hAnsi="標楷體" w:hint="eastAsia"/>
        </w:rPr>
        <w:t>/0</w:t>
      </w:r>
      <w:r w:rsidR="00EB6BED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/</w:t>
      </w:r>
      <w:r w:rsidR="00EB6BED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0 0</w:t>
      </w:r>
      <w:r w:rsidR="00EB6BED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：00</w:t>
      </w:r>
    </w:p>
    <w:p w14:paraId="3BF1D50E" w14:textId="77777777" w:rsidR="00981480" w:rsidRDefault="00000000">
      <w:pPr>
        <w:spacing w:line="320" w:lineRule="atLeast"/>
        <w:ind w:left="900" w:hanging="720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壹、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災情簡要</w:t>
      </w:r>
      <w:r>
        <w:rPr>
          <w:rFonts w:ascii="標楷體" w:eastAsia="標楷體" w:hAnsi="標楷體" w:hint="eastAsia"/>
          <w:sz w:val="28"/>
          <w:szCs w:val="28"/>
        </w:rPr>
        <w:t>（資料來源：災情看板-重要訊息）</w:t>
      </w:r>
    </w:p>
    <w:p w14:paraId="4787501A" w14:textId="243FE116" w:rsidR="00981480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上班、上課情形：</w:t>
      </w:r>
      <w:r w:rsidR="00EB6BED" w:rsidRPr="00EB6BED">
        <w:rPr>
          <w:rFonts w:ascii="標楷體" w:eastAsia="標楷體" w:hAnsi="標楷體" w:hint="eastAsia"/>
          <w:sz w:val="28"/>
          <w:szCs w:val="28"/>
        </w:rPr>
        <w:t>正常上班上課。</w:t>
      </w:r>
    </w:p>
    <w:p w14:paraId="2D18E35E" w14:textId="13168F49" w:rsidR="00981480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電力、民生用水、電信災情：</w:t>
      </w:r>
      <w:r w:rsidR="00EB6BED" w:rsidRPr="00EB6BED">
        <w:rPr>
          <w:rFonts w:ascii="標楷體" w:eastAsia="標楷體" w:hAnsi="標楷體" w:hint="eastAsia"/>
          <w:sz w:val="28"/>
          <w:szCs w:val="28"/>
        </w:rPr>
        <w:t>無災情。</w:t>
      </w:r>
    </w:p>
    <w:p w14:paraId="2ED75289" w14:textId="29620217" w:rsidR="00981480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三、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人名傷亡情形：</w:t>
      </w:r>
      <w:r w:rsidR="00EB6BED" w:rsidRPr="00EB6BED">
        <w:rPr>
          <w:rFonts w:ascii="標楷體" w:eastAsia="標楷體" w:hAnsi="標楷體" w:hint="eastAsia"/>
          <w:sz w:val="28"/>
          <w:szCs w:val="28"/>
        </w:rPr>
        <w:t>無傷亡。</w:t>
      </w:r>
    </w:p>
    <w:p w14:paraId="15860CE4" w14:textId="77777777" w:rsidR="00981480" w:rsidRDefault="00000000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四、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警戒區域劃設：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EFB28C6" w14:textId="1B32647C" w:rsidR="00EB6BED" w:rsidRDefault="00EB6BED" w:rsidP="00EB6BED">
      <w:pPr>
        <w:pStyle w:val="af5"/>
        <w:spacing w:line="400" w:lineRule="exact"/>
        <w:ind w:left="425"/>
        <w:jc w:val="both"/>
      </w:pPr>
      <w:r w:rsidRPr="00EB6BED">
        <w:rPr>
          <w:rFonts w:ascii="標楷體" w:eastAsia="標楷體" w:hAnsi="標楷體" w:hint="eastAsia"/>
          <w:sz w:val="28"/>
          <w:szCs w:val="28"/>
        </w:rPr>
        <w:t>劃定本縣「向陽山區及大武山區(含中央山脈及海岸山脈)、各河川溪流水域（含土石流潛勢溪流）、長濱至大武暨蘭嶼、綠島沿線之海岸、漁港」為限制或禁止人民進入或命其離去之範圍，嚴禁從事登山、健行、溯溪、戲水、觀潮、垂釣及捕魚等危險活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2A9465E" w14:textId="37414E68" w:rsidR="00981480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五、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河川水位：</w:t>
      </w:r>
      <w:r w:rsidR="00EB6BED" w:rsidRPr="00EB6BED">
        <w:rPr>
          <w:rFonts w:ascii="標楷體" w:eastAsia="標楷體" w:hAnsi="標楷體" w:hint="eastAsia"/>
          <w:sz w:val="28"/>
          <w:szCs w:val="28"/>
        </w:rPr>
        <w:t>正常。</w:t>
      </w:r>
    </w:p>
    <w:p w14:paraId="42FD5F30" w14:textId="77777777" w:rsidR="00981480" w:rsidRDefault="00000000">
      <w:pPr>
        <w:pStyle w:val="af5"/>
        <w:spacing w:line="320" w:lineRule="atLeast"/>
        <w:ind w:left="1202" w:hanging="1202"/>
        <w:jc w:val="both"/>
        <w:rPr>
          <w:sz w:val="14"/>
          <w:szCs w:val="14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六、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交通狀況(道路、鐵路、船舶、航空等大眾運輸)：</w:t>
      </w:r>
      <w:r>
        <w:rPr>
          <w:sz w:val="14"/>
          <w:szCs w:val="14"/>
        </w:rPr>
        <w:t xml:space="preserve"> </w:t>
      </w:r>
    </w:p>
    <w:p w14:paraId="5CEC652E" w14:textId="77777777" w:rsidR="00EB6BED" w:rsidRDefault="00EB6BED" w:rsidP="00EB6BED">
      <w:pPr>
        <w:pStyle w:val="af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EB6BED">
        <w:rPr>
          <w:rFonts w:ascii="標楷體" w:eastAsia="標楷體" w:hAnsi="標楷體" w:hint="eastAsia"/>
          <w:sz w:val="28"/>
          <w:szCs w:val="28"/>
        </w:rPr>
        <w:t>鐵路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東部幹線、南迴新左營至臺東線目前正常行駛。</w:t>
      </w:r>
    </w:p>
    <w:p w14:paraId="493C7368" w14:textId="77777777" w:rsidR="00EB6BED" w:rsidRDefault="00EB6BED" w:rsidP="00EB6BED">
      <w:pPr>
        <w:pStyle w:val="af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EB6BED">
        <w:rPr>
          <w:rFonts w:ascii="標楷體" w:eastAsia="標楷體" w:hAnsi="標楷體" w:hint="eastAsia"/>
          <w:sz w:val="28"/>
          <w:szCs w:val="28"/>
        </w:rPr>
        <w:t>客運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東臺灣、興東客運目前正常行駛 ；普悠瑪市區客運目 前正常行駛，停駛條件將以發布停班停課時間為主。</w:t>
      </w:r>
    </w:p>
    <w:p w14:paraId="64FF2F9B" w14:textId="6082EBA6" w:rsidR="00EB6BED" w:rsidRDefault="00EB6BED" w:rsidP="00EB6BED">
      <w:pPr>
        <w:pStyle w:val="af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EB6BED">
        <w:rPr>
          <w:rFonts w:ascii="標楷體" w:eastAsia="標楷體" w:hAnsi="標楷體" w:hint="eastAsia"/>
          <w:sz w:val="28"/>
          <w:szCs w:val="28"/>
        </w:rPr>
        <w:t>船班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br/>
        <w:t>1.臺東-綠島航線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預計8/29-8/31停航。</w:t>
      </w:r>
      <w:r w:rsidRPr="00EB6BED">
        <w:rPr>
          <w:rFonts w:ascii="標楷體" w:eastAsia="標楷體" w:hAnsi="標楷體" w:hint="eastAsia"/>
          <w:sz w:val="28"/>
          <w:szCs w:val="28"/>
        </w:rPr>
        <w:br/>
        <w:t>2.臺東-蘭嶼航線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預計8/29-8/31停航。</w:t>
      </w:r>
    </w:p>
    <w:p w14:paraId="782E122A" w14:textId="620AA8EE" w:rsidR="00EB6BED" w:rsidRDefault="00EB6BED" w:rsidP="00EB6BED">
      <w:pPr>
        <w:pStyle w:val="af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EB6BED">
        <w:rPr>
          <w:rFonts w:ascii="標楷體" w:eastAsia="標楷體" w:hAnsi="標楷體" w:hint="eastAsia"/>
          <w:sz w:val="28"/>
          <w:szCs w:val="28"/>
        </w:rPr>
        <w:t>航空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br/>
        <w:t>1.臺北-臺東航線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華信、立榮航空目前正常營運。</w:t>
      </w:r>
      <w:r w:rsidRPr="00EB6BED">
        <w:rPr>
          <w:rFonts w:ascii="標楷體" w:eastAsia="標楷體" w:hAnsi="標楷體" w:hint="eastAsia"/>
          <w:sz w:val="28"/>
          <w:szCs w:val="28"/>
        </w:rPr>
        <w:br/>
        <w:t>2.臺東-綠島航線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8/29德安航空16:00後航班取消。</w:t>
      </w:r>
      <w:r w:rsidRPr="00EB6BED">
        <w:rPr>
          <w:rFonts w:ascii="標楷體" w:eastAsia="標楷體" w:hAnsi="標楷體" w:hint="eastAsia"/>
          <w:sz w:val="28"/>
          <w:szCs w:val="28"/>
        </w:rPr>
        <w:br/>
        <w:t>3.臺東-蘭嶼航線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EB6BED">
        <w:rPr>
          <w:rFonts w:ascii="標楷體" w:eastAsia="標楷體" w:hAnsi="標楷體" w:hint="eastAsia"/>
          <w:sz w:val="28"/>
          <w:szCs w:val="28"/>
        </w:rPr>
        <w:t>8/29德安航空9:00~16:00航班取消。</w:t>
      </w:r>
    </w:p>
    <w:p w14:paraId="6303519F" w14:textId="5C1B02DA" w:rsidR="00765FEA" w:rsidRPr="00EB6BED" w:rsidRDefault="00765FEA" w:rsidP="00EB6BED">
      <w:pPr>
        <w:pStyle w:val="af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道路：</w:t>
      </w:r>
      <w:r w:rsidRPr="00765FEA">
        <w:rPr>
          <w:rFonts w:ascii="標楷體" w:eastAsia="標楷體" w:hAnsi="標楷體" w:hint="eastAsia"/>
          <w:sz w:val="28"/>
          <w:szCs w:val="28"/>
        </w:rPr>
        <w:t>本縣金峰鄉東64線3K+170~270處，因杜蘇芮颱風災害導致路基掏空，路面已有下陷情形，為避免蘇拉颱風造成路面坍方危害人民生命財產安全，該路段將於112年8月30日中午12時實施預防性封路(雙向封閉)，並預計於112年9月1日上午8時解封。</w:t>
      </w:r>
    </w:p>
    <w:p w14:paraId="0D398284" w14:textId="42EE5C54" w:rsidR="00981480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b/>
          <w:bCs/>
          <w:sz w:val="14"/>
          <w:szCs w:val="14"/>
        </w:rPr>
        <w:t xml:space="preserve">  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七、</w:t>
      </w:r>
      <w:r>
        <w:rPr>
          <w:rFonts w:eastAsia="標楷體"/>
          <w:b/>
          <w:bCs/>
          <w:sz w:val="14"/>
          <w:szCs w:val="14"/>
        </w:rPr>
        <w:t xml:space="preserve">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疏散收容人數：</w:t>
      </w:r>
      <w:r w:rsidR="00EB6BED" w:rsidRPr="00EB6BED">
        <w:rPr>
          <w:rFonts w:ascii="標楷體" w:eastAsia="標楷體" w:hAnsi="標楷體" w:hint="eastAsia"/>
          <w:sz w:val="28"/>
          <w:szCs w:val="28"/>
        </w:rPr>
        <w:t>無疏散收容。</w:t>
      </w:r>
    </w:p>
    <w:p w14:paraId="7250BFC4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貳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、重點處置作為</w:t>
      </w:r>
      <w:r>
        <w:rPr>
          <w:rFonts w:ascii="標楷體" w:eastAsia="標楷體" w:hAnsi="標楷體" w:hint="eastAsia"/>
          <w:sz w:val="28"/>
          <w:szCs w:val="28"/>
        </w:rPr>
        <w:t>（資料來源：本縣災害主管機關）</w:t>
      </w:r>
    </w:p>
    <w:p w14:paraId="1ED9BCCA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一、案件管制：</w:t>
      </w:r>
      <w:r>
        <w:rPr>
          <w:rFonts w:ascii="標楷體" w:eastAsia="標楷體" w:hAnsi="標楷體" w:hint="eastAsia"/>
          <w:sz w:val="28"/>
          <w:szCs w:val="28"/>
        </w:rPr>
        <w:t>(資料來源：EMIC系統)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4394"/>
        <w:gridCol w:w="1406"/>
      </w:tblGrid>
      <w:tr w:rsidR="00981480" w14:paraId="2C73B54E" w14:textId="77777777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C4B2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案件編號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BF2B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災情類別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C86D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處理情形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4C4E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81480" w14:paraId="6F7AF5CA" w14:textId="77777777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F38D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38EB4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6751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5F9B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</w:tr>
    </w:tbl>
    <w:p w14:paraId="5B344BAE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二、重要即時訊息：</w:t>
      </w:r>
    </w:p>
    <w:p w14:paraId="00483173" w14:textId="77777777" w:rsidR="00981480" w:rsidRDefault="00000000">
      <w:pPr>
        <w:spacing w:line="320" w:lineRule="atLeast"/>
        <w:ind w:left="718" w:hanging="538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參、災害基本資料 </w:t>
      </w:r>
    </w:p>
    <w:p w14:paraId="6C9DB715" w14:textId="77777777" w:rsidR="00981480" w:rsidRDefault="00000000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一、雨量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  <w:b/>
          <w:bCs/>
        </w:rPr>
        <w:t>達豪雨標準</w:t>
      </w:r>
      <w:r>
        <w:rPr>
          <w:rFonts w:ascii="標楷體" w:eastAsia="標楷體" w:hAnsi="標楷體" w:hint="eastAsia"/>
        </w:rPr>
        <w:t>(extremely heavy rain)：指24小時累積雨量達200毫米以上，或3小時累積雨量達100毫米以上之降雨現象。)</w:t>
      </w:r>
    </w:p>
    <w:p w14:paraId="79858435" w14:textId="77777777" w:rsidR="00981480" w:rsidRDefault="00000000">
      <w:pPr>
        <w:spacing w:line="320" w:lineRule="atLeast"/>
        <w:ind w:firstLine="980"/>
        <w:jc w:val="both"/>
      </w:pPr>
      <w:r>
        <w:rPr>
          <w:rFonts w:ascii="標楷體" w:eastAsia="標楷體" w:hAnsi="標楷體" w:hint="eastAsia"/>
          <w:sz w:val="28"/>
          <w:szCs w:val="28"/>
        </w:rPr>
        <w:t>（資料來源：中央氣象局）</w:t>
      </w:r>
    </w:p>
    <w:tbl>
      <w:tblPr>
        <w:tblW w:w="3468" w:type="pct"/>
        <w:tblInd w:w="11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1843"/>
        <w:gridCol w:w="2482"/>
      </w:tblGrid>
      <w:tr w:rsidR="00981480" w14:paraId="1E0FD1AA" w14:textId="77777777">
        <w:trPr>
          <w:tblHeader/>
        </w:trPr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DDCE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0D9F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降雨標準定義(豪雨、大豪雨、超大豪雨)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7CF1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雨量(毫米)</w:t>
            </w:r>
          </w:p>
        </w:tc>
      </w:tr>
      <w:tr w:rsidR="00981480" w14:paraId="071CD9EE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B1E5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達仁鄉(壽卡)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85A5B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F31F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23.5</w:t>
            </w:r>
          </w:p>
        </w:tc>
      </w:tr>
      <w:tr w:rsidR="00981480" w14:paraId="1FB2DF0C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122F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蘭嶼鄉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7AE67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AA0A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36.5</w:t>
            </w:r>
          </w:p>
        </w:tc>
      </w:tr>
      <w:tr w:rsidR="00981480" w14:paraId="0969F507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38CE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成功鎮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04C15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3B23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34.5</w:t>
            </w:r>
          </w:p>
        </w:tc>
      </w:tr>
      <w:tr w:rsidR="00981480" w14:paraId="700F4E06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9D4B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大武鄉(加津林)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2AC79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F940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</w:tr>
      <w:tr w:rsidR="00981480" w14:paraId="18D50887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128D4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金峰鄉(金針山)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80F2D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B1A1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</w:tr>
      <w:tr w:rsidR="00981480" w14:paraId="3D0C4190" w14:textId="77777777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4D58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太麻里鄉(金崙山)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11FAC" w14:textId="77777777" w:rsidR="00981480" w:rsidRDefault="00981480"/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8CBB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</w:tr>
    </w:tbl>
    <w:p w14:paraId="1A3C047C" w14:textId="77777777" w:rsidR="00981480" w:rsidRDefault="00000000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二、風速(</w:t>
      </w:r>
      <w:r>
        <w:rPr>
          <w:rFonts w:ascii="標楷體" w:eastAsia="標楷體" w:hAnsi="標楷體" w:hint="eastAsia"/>
        </w:rPr>
        <w:t>風力：依照氣象預報，颱風暴風半徑於四小時內可能經過的地區，其平均風力達到七級風或陣風達到十級風)</w:t>
      </w:r>
      <w:r>
        <w:rPr>
          <w:rFonts w:ascii="標楷體" w:eastAsia="標楷體" w:hAnsi="標楷體" w:hint="eastAsia"/>
          <w:sz w:val="28"/>
          <w:szCs w:val="28"/>
        </w:rPr>
        <w:t>（資料來源：中央氣象局）</w:t>
      </w:r>
    </w:p>
    <w:tbl>
      <w:tblPr>
        <w:tblW w:w="4495" w:type="pct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8"/>
        <w:gridCol w:w="4739"/>
      </w:tblGrid>
      <w:tr w:rsidR="00981480" w14:paraId="21AD0951" w14:textId="77777777">
        <w:trPr>
          <w:tblHeader/>
        </w:trPr>
        <w:tc>
          <w:tcPr>
            <w:tcW w:w="2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4D45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    </w:t>
            </w: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3493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平均風力或陣風（級）</w:t>
            </w:r>
          </w:p>
        </w:tc>
      </w:tr>
      <w:tr w:rsidR="00981480" w14:paraId="1D3E799B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B3AB4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綠島鄉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7C07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平均風力5級、陣風7級</w:t>
            </w:r>
          </w:p>
        </w:tc>
      </w:tr>
      <w:tr w:rsidR="00981480" w14:paraId="26741EB1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FEE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蘭嶼鄉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DFA3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平均風力4級、陣風7級</w:t>
            </w:r>
          </w:p>
        </w:tc>
      </w:tr>
      <w:tr w:rsidR="00981480" w14:paraId="2F4B052F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A391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太麻里鄉(金崙山)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C0B5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平均風力2級、陣風6級</w:t>
            </w:r>
          </w:p>
        </w:tc>
      </w:tr>
      <w:tr w:rsidR="00981480" w14:paraId="7C3E910E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29EF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太麻里鄉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A0B4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平均風力2級、陣風5級</w:t>
            </w:r>
          </w:p>
        </w:tc>
      </w:tr>
      <w:tr w:rsidR="00981480" w14:paraId="2D1BFD02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FBB2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大武鄉(大武)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A89F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平均風力3級、陣風5級</w:t>
            </w:r>
          </w:p>
        </w:tc>
      </w:tr>
      <w:tr w:rsidR="00981480" w14:paraId="31DD9D31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6109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金峰鄉(金峰嘉蘭)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83D8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平均風力1級</w:t>
            </w:r>
          </w:p>
        </w:tc>
      </w:tr>
      <w:tr w:rsidR="00981480" w14:paraId="244C82EF" w14:textId="77777777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4344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達仁鄉(南田)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6223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平均風力3級、陣風5級</w:t>
            </w:r>
          </w:p>
        </w:tc>
      </w:tr>
    </w:tbl>
    <w:p w14:paraId="2647DF92" w14:textId="77777777" w:rsidR="00981480" w:rsidRDefault="00000000">
      <w:pPr>
        <w:spacing w:line="320" w:lineRule="atLeast"/>
        <w:ind w:firstLine="53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 </w:t>
      </w:r>
    </w:p>
    <w:p w14:paraId="2E58A83A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三、河川水位</w:t>
      </w:r>
      <w:r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</w:rPr>
        <w:t>資料來源：水利署第八河川局、建設處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4513" w:type="pct"/>
        <w:tblInd w:w="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4"/>
        <w:gridCol w:w="1687"/>
        <w:gridCol w:w="1880"/>
        <w:gridCol w:w="3780"/>
      </w:tblGrid>
      <w:tr w:rsidR="00981480" w14:paraId="65717258" w14:textId="77777777">
        <w:trPr>
          <w:trHeight w:val="490"/>
          <w:tblHeader/>
        </w:trPr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A77CA" w14:textId="77777777" w:rsidR="00981480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河川名稱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23522" w14:textId="77777777" w:rsidR="00981480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水位站名稱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D2E65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警戒值</w:t>
            </w:r>
          </w:p>
        </w:tc>
        <w:tc>
          <w:tcPr>
            <w:tcW w:w="2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9B8BF" w14:textId="77777777" w:rsidR="00981480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最高水位</w:t>
            </w:r>
          </w:p>
        </w:tc>
      </w:tr>
      <w:tr w:rsidR="00981480" w14:paraId="75871BB6" w14:textId="77777777">
        <w:trPr>
          <w:trHeight w:val="490"/>
        </w:trPr>
        <w:tc>
          <w:tcPr>
            <w:tcW w:w="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C76A8" w14:textId="77777777" w:rsidR="00981480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縣管河川水位正常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0D8F5" w14:textId="77777777" w:rsidR="00981480" w:rsidRDefault="00981480"/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0054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61E5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B3F1E16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四、地區淹水情形（資料來源：建設處）</w:t>
      </w:r>
    </w:p>
    <w:p w14:paraId="1F720D55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（一）淹水災情統計：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2"/>
        <w:gridCol w:w="1923"/>
        <w:gridCol w:w="1924"/>
        <w:gridCol w:w="1925"/>
        <w:gridCol w:w="1924"/>
      </w:tblGrid>
      <w:tr w:rsidR="00981480" w14:paraId="6A279356" w14:textId="77777777"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63976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5DED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淹水(處)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22E5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已消退(處)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5DD9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消退中（處）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F936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81480" w14:paraId="120E3C02" w14:textId="77777777">
        <w:tc>
          <w:tcPr>
            <w:tcW w:w="1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3ADD" w14:textId="77777777" w:rsidR="00981480" w:rsidRDefault="00981480"/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AE3F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9212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895A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1F704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無淹水災情</w:t>
            </w:r>
          </w:p>
        </w:tc>
      </w:tr>
    </w:tbl>
    <w:p w14:paraId="4720CD40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（二）淹水災情明細：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2413"/>
      </w:tblGrid>
      <w:tr w:rsidR="00981480" w14:paraId="0617BB7D" w14:textId="77777777"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EF6C0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鄉鎮市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D102C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具體淹水地點或區域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23B74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開始淹水年月日時</w:t>
            </w:r>
          </w:p>
        </w:tc>
        <w:tc>
          <w:tcPr>
            <w:tcW w:w="36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B851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最嚴重時之最大淹水範圍與高度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ED9D6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淹水消退年月日時分</w:t>
            </w:r>
          </w:p>
        </w:tc>
      </w:tr>
      <w:tr w:rsidR="00981480" w14:paraId="5D4F62BC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06E98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FA24B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218B9" w14:textId="77777777" w:rsidR="00981480" w:rsidRDefault="00981480"/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4640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最長約（公尺）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E54E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最寬約</w:t>
            </w:r>
          </w:p>
          <w:p w14:paraId="2883DC4C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05EE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最深約</w:t>
            </w:r>
          </w:p>
          <w:p w14:paraId="539B6FC0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（公分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AEEFF" w14:textId="77777777" w:rsidR="00981480" w:rsidRDefault="00981480"/>
        </w:tc>
      </w:tr>
    </w:tbl>
    <w:p w14:paraId="498BA5AE" w14:textId="7A000132" w:rsidR="00981480" w:rsidRDefault="00981480">
      <w:pPr>
        <w:spacing w:line="320" w:lineRule="atLeast"/>
        <w:jc w:val="both"/>
      </w:pPr>
    </w:p>
    <w:p w14:paraId="0D5FE6D2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五、水利設施損害搶修情形（資料來源：水利署第八河川局、建設處）</w:t>
      </w:r>
    </w:p>
    <w:p w14:paraId="3326BB44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(一)水利設施受損統計：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</w:tblGrid>
      <w:tr w:rsidR="00981480" w14:paraId="7549BFC0" w14:textId="77777777"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E349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設施別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E6194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受損數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2408F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搶修完成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386F6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搶修中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837A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</w:tbl>
    <w:p w14:paraId="294E2030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(二)水利設施受損明細：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73"/>
        <w:gridCol w:w="1373"/>
        <w:gridCol w:w="1374"/>
        <w:gridCol w:w="1375"/>
        <w:gridCol w:w="1375"/>
        <w:gridCol w:w="1375"/>
      </w:tblGrid>
      <w:tr w:rsidR="00981480" w14:paraId="173EB961" w14:textId="77777777">
        <w:tc>
          <w:tcPr>
            <w:tcW w:w="1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59998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單位別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232FC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設施名稱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AD46C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設施地點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41C22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損壞情形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82994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發生年月日時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FFBD1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修復年月日時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C4DBB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81480" w14:paraId="0A420BBC" w14:textId="77777777">
        <w:tc>
          <w:tcPr>
            <w:tcW w:w="1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A8BCA" w14:textId="77777777" w:rsidR="00981480" w:rsidRDefault="00981480"/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19E2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CE28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72B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08A8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92D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508DE" w14:textId="77777777" w:rsidR="00981480" w:rsidRDefault="00000000">
            <w:pPr>
              <w:spacing w:line="320" w:lineRule="atLeast"/>
              <w:jc w:val="both"/>
            </w:pPr>
            <w:r>
              <w:t>無水利設施受損</w:t>
            </w:r>
          </w:p>
        </w:tc>
      </w:tr>
    </w:tbl>
    <w:p w14:paraId="11F9E25E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肆、應變作為</w:t>
      </w:r>
    </w:p>
    <w:p w14:paraId="3A6DF23C" w14:textId="77777777" w:rsidR="00981480" w:rsidRDefault="00000000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一、縣市成立災害應變中心情形</w:t>
      </w:r>
    </w:p>
    <w:p w14:paraId="26F2C995" w14:textId="77777777" w:rsidR="00981480" w:rsidRDefault="00000000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sz w:val="28"/>
          <w:szCs w:val="28"/>
        </w:rPr>
        <w:t>（資料來源：災害主管機關）</w:t>
      </w:r>
    </w:p>
    <w:p w14:paraId="4B2C0E2E" w14:textId="4E984B93" w:rsidR="00981480" w:rsidRDefault="00000000" w:rsidP="00EB6BED">
      <w:pPr>
        <w:spacing w:line="320" w:lineRule="atLeast"/>
        <w:ind w:leftChars="176" w:left="2124" w:hanging="170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說明：本縣災害應變中心於</w:t>
      </w:r>
      <w:r w:rsidR="00EB6BED">
        <w:rPr>
          <w:rFonts w:ascii="標楷體" w:eastAsia="標楷體" w:hAnsi="標楷體" w:hint="eastAsia"/>
          <w:sz w:val="28"/>
          <w:szCs w:val="28"/>
        </w:rPr>
        <w:t>112</w:t>
      </w:r>
      <w:r>
        <w:rPr>
          <w:rFonts w:ascii="標楷體" w:eastAsia="標楷體" w:hAnsi="標楷體" w:hint="eastAsia"/>
          <w:sz w:val="28"/>
          <w:szCs w:val="28"/>
        </w:rPr>
        <w:t>年0</w:t>
      </w:r>
      <w:r w:rsidR="00EB6BE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EB6BED">
        <w:rPr>
          <w:rFonts w:ascii="標楷體" w:eastAsia="標楷體" w:hAnsi="標楷體" w:hint="eastAsia"/>
          <w:sz w:val="28"/>
          <w:szCs w:val="28"/>
        </w:rPr>
        <w:t>28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EB6BED">
        <w:rPr>
          <w:rFonts w:ascii="標楷體" w:eastAsia="標楷體" w:hAnsi="標楷體" w:hint="eastAsia"/>
          <w:sz w:val="28"/>
          <w:szCs w:val="28"/>
        </w:rPr>
        <w:t>24</w:t>
      </w:r>
      <w:r>
        <w:rPr>
          <w:rFonts w:ascii="標楷體" w:eastAsia="標楷體" w:hAnsi="標楷體" w:hint="eastAsia"/>
          <w:sz w:val="28"/>
          <w:szCs w:val="28"/>
        </w:rPr>
        <w:t>時00分</w:t>
      </w:r>
      <w:r w:rsidR="00EB6BED">
        <w:rPr>
          <w:rFonts w:ascii="標楷體" w:eastAsia="標楷體" w:hAnsi="標楷體" w:hint="eastAsia"/>
          <w:sz w:val="28"/>
          <w:szCs w:val="28"/>
        </w:rPr>
        <w:t>強化三級</w:t>
      </w:r>
      <w:r>
        <w:rPr>
          <w:rFonts w:ascii="標楷體" w:eastAsia="標楷體" w:hAnsi="標楷體" w:hint="eastAsia"/>
          <w:sz w:val="28"/>
          <w:szCs w:val="28"/>
        </w:rPr>
        <w:t>級開設</w:t>
      </w:r>
    </w:p>
    <w:p w14:paraId="7B2EBD32" w14:textId="5B613122" w:rsidR="00EB6BED" w:rsidRDefault="00EB6BED" w:rsidP="00EB6BED">
      <w:pPr>
        <w:spacing w:line="400" w:lineRule="exact"/>
        <w:ind w:leftChars="532" w:left="2978" w:hanging="1701"/>
        <w:jc w:val="both"/>
      </w:pPr>
      <w:r>
        <w:rPr>
          <w:rFonts w:ascii="標楷體" w:eastAsia="標楷體" w:hAnsi="標楷體" w:hint="eastAsia"/>
          <w:sz w:val="28"/>
          <w:szCs w:val="28"/>
        </w:rPr>
        <w:t>本縣災害應變中心於112年08月29日08時00分二級級開設</w:t>
      </w:r>
    </w:p>
    <w:tbl>
      <w:tblPr>
        <w:tblW w:w="4513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2264"/>
        <w:gridCol w:w="4719"/>
      </w:tblGrid>
      <w:tr w:rsidR="00981480" w14:paraId="2C7460BC" w14:textId="77777777">
        <w:trPr>
          <w:tblHeader/>
        </w:trPr>
        <w:tc>
          <w:tcPr>
            <w:tcW w:w="9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8C54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lastRenderedPageBreak/>
              <w:t>類別</w:t>
            </w:r>
          </w:p>
        </w:tc>
        <w:tc>
          <w:tcPr>
            <w:tcW w:w="1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4914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成立數</w:t>
            </w:r>
          </w:p>
        </w:tc>
        <w:tc>
          <w:tcPr>
            <w:tcW w:w="2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270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鄉鎮市名稱</w:t>
            </w:r>
          </w:p>
        </w:tc>
      </w:tr>
      <w:tr w:rsidR="00981480" w14:paraId="16AFD98D" w14:textId="77777777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FC55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一級開設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19707" w14:textId="77777777" w:rsidR="00981480" w:rsidRDefault="00000000">
            <w:pPr>
              <w:spacing w:line="320" w:lineRule="atLeast"/>
              <w:jc w:val="center"/>
            </w:pPr>
            <w:r>
              <w:t>0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BE93E" w14:textId="77777777" w:rsidR="00981480" w:rsidRDefault="00981480"/>
        </w:tc>
      </w:tr>
      <w:tr w:rsidR="00981480" w14:paraId="0D03E646" w14:textId="77777777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9AA9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二級開設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8827" w14:textId="77777777" w:rsidR="00981480" w:rsidRDefault="00000000">
            <w:pPr>
              <w:spacing w:line="320" w:lineRule="atLeast"/>
              <w:jc w:val="center"/>
            </w:pPr>
            <w:r>
              <w:t>8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DE84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台東市、東河鄉、蘭嶼鄉、金峰鄉、達仁鄉、太麻里鄉、大武鄉、成功鎮</w:t>
            </w:r>
          </w:p>
        </w:tc>
      </w:tr>
      <w:tr w:rsidR="00981480" w14:paraId="533CCBE1" w14:textId="77777777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5CB0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三級常設</w:t>
            </w:r>
          </w:p>
          <w:p w14:paraId="186B470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(未開設)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FBB51" w14:textId="77777777" w:rsidR="00981480" w:rsidRDefault="00000000">
            <w:pPr>
              <w:spacing w:line="320" w:lineRule="atLeast"/>
              <w:jc w:val="center"/>
            </w:pPr>
            <w:r>
              <w:t>1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1F6F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延平鄉</w:t>
            </w:r>
          </w:p>
        </w:tc>
      </w:tr>
    </w:tbl>
    <w:p w14:paraId="5E6668A1" w14:textId="77777777" w:rsidR="00981480" w:rsidRDefault="00000000">
      <w:pPr>
        <w:spacing w:line="320" w:lineRule="atLeast"/>
        <w:ind w:left="480"/>
        <w:jc w:val="both"/>
      </w:pPr>
      <w:r>
        <w:t> </w:t>
      </w:r>
    </w:p>
    <w:p w14:paraId="19C8C5ED" w14:textId="77777777" w:rsidR="00981480" w:rsidRDefault="00000000">
      <w:pPr>
        <w:spacing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二、 警戒區域劃設 </w:t>
      </w:r>
      <w:r>
        <w:rPr>
          <w:rFonts w:ascii="標楷體" w:eastAsia="標楷體" w:hAnsi="標楷體" w:hint="eastAsia"/>
          <w:sz w:val="28"/>
          <w:szCs w:val="28"/>
        </w:rPr>
        <w:t>（資料來源：公告管制）</w:t>
      </w:r>
    </w:p>
    <w:p w14:paraId="465DDBFB" w14:textId="1CC8CB87" w:rsidR="00981480" w:rsidRDefault="00765FEA" w:rsidP="00765FEA">
      <w:pPr>
        <w:pStyle w:val="af5"/>
        <w:spacing w:line="400" w:lineRule="exact"/>
        <w:ind w:left="425"/>
        <w:jc w:val="both"/>
        <w:rPr>
          <w:rFonts w:ascii="標楷體" w:eastAsia="標楷體" w:hAnsi="標楷體"/>
          <w:sz w:val="28"/>
          <w:szCs w:val="28"/>
        </w:rPr>
      </w:pPr>
      <w:r w:rsidRPr="00EB6BED">
        <w:rPr>
          <w:rFonts w:ascii="標楷體" w:eastAsia="標楷體" w:hAnsi="標楷體" w:hint="eastAsia"/>
          <w:sz w:val="28"/>
          <w:szCs w:val="28"/>
        </w:rPr>
        <w:t>劃定本縣「向陽山區及大武山區(含中央山脈及海岸山脈)、各河川溪流水域（含土石流潛勢溪流）、長濱至大武暨蘭嶼、綠島沿線之海岸、漁港」為限制或禁止人民進入或命其離去之範圍，嚴禁從事登山、健行、溯溪、戲水、觀潮、垂釣及捕魚等危險活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73C2A1E" w14:textId="77777777" w:rsidR="00765FEA" w:rsidRPr="00765FEA" w:rsidRDefault="00765FEA" w:rsidP="00765FEA">
      <w:pPr>
        <w:pStyle w:val="af5"/>
        <w:spacing w:line="400" w:lineRule="exact"/>
        <w:ind w:left="425"/>
        <w:jc w:val="both"/>
      </w:pPr>
    </w:p>
    <w:p w14:paraId="19CCFF95" w14:textId="77777777" w:rsidR="00981480" w:rsidRDefault="00000000">
      <w:pPr>
        <w:spacing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三、土石流警戒區發佈情形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農業處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4415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159"/>
        <w:gridCol w:w="3596"/>
        <w:gridCol w:w="403"/>
      </w:tblGrid>
      <w:tr w:rsidR="00981480" w14:paraId="061322FE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5B0F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已發布黃色警戒</w:t>
            </w:r>
          </w:p>
        </w:tc>
      </w:tr>
      <w:tr w:rsidR="00981480" w14:paraId="55E2F18C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2184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A49DD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</w:t>
            </w:r>
          </w:p>
        </w:tc>
        <w:tc>
          <w:tcPr>
            <w:tcW w:w="2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0769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</w:tr>
      <w:tr w:rsidR="00981480" w14:paraId="40C56EA4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96E8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無土石流黃色警戒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16B9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無土石流黃色警戒</w:t>
            </w:r>
          </w:p>
        </w:tc>
        <w:tc>
          <w:tcPr>
            <w:tcW w:w="2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924CC" w14:textId="77777777" w:rsidR="00981480" w:rsidRDefault="00981480"/>
        </w:tc>
      </w:tr>
      <w:tr w:rsidR="00981480" w14:paraId="109A515E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25CD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FDCE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B34A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FF29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81480" w14:paraId="4BA96EC3" w14:textId="77777777">
        <w:tc>
          <w:tcPr>
            <w:tcW w:w="26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033B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C4ED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</w:tr>
    </w:tbl>
    <w:p w14:paraId="3E0B14D1" w14:textId="77777777" w:rsidR="00981480" w:rsidRDefault="00000000">
      <w:pPr>
        <w:spacing w:line="320" w:lineRule="atLeast"/>
      </w:pPr>
      <w:r>
        <w:t> </w:t>
      </w:r>
    </w:p>
    <w:tbl>
      <w:tblPr>
        <w:tblW w:w="4415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161"/>
        <w:gridCol w:w="3601"/>
        <w:gridCol w:w="396"/>
      </w:tblGrid>
      <w:tr w:rsidR="00981480" w14:paraId="5A47D5C7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A77E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已發布紅色警戒</w:t>
            </w:r>
          </w:p>
        </w:tc>
      </w:tr>
      <w:tr w:rsidR="00981480" w14:paraId="3F7BDA43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117D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CB08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村里別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D1CE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數量  </w:t>
            </w:r>
          </w:p>
        </w:tc>
      </w:tr>
      <w:tr w:rsidR="00981480" w14:paraId="20355733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1033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無土石流紅色警戒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5751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無土石流紅色警戒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A46A7" w14:textId="77777777" w:rsidR="00981480" w:rsidRDefault="00981480"/>
        </w:tc>
      </w:tr>
      <w:tr w:rsidR="00981480" w14:paraId="010F6C82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F13E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B264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7ABA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14BA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81480" w14:paraId="3D190032" w14:textId="77777777">
        <w:tc>
          <w:tcPr>
            <w:tcW w:w="264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264D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4172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  <w:r>
              <w:t> </w:t>
            </w:r>
          </w:p>
        </w:tc>
      </w:tr>
    </w:tbl>
    <w:p w14:paraId="03294D84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sz w:val="22"/>
          <w:szCs w:val="22"/>
        </w:rPr>
        <w:t>   註：警戒作為：</w:t>
      </w:r>
    </w:p>
    <w:p w14:paraId="628F8224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sz w:val="22"/>
          <w:szCs w:val="22"/>
        </w:rPr>
        <w:t>      1.黃色警戒（預測雨量大於土石流警戒基準值）：地方政府應進行疏散避難勸告。</w:t>
      </w:r>
    </w:p>
    <w:p w14:paraId="368079F8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2"/>
          <w:szCs w:val="22"/>
        </w:rPr>
        <w:t>      2.紅色警戒（實際降雨已達土石流警戒基準值）：地方政府得依各地區當地雨量及實際</w:t>
      </w:r>
    </w:p>
    <w:p w14:paraId="4406918A" w14:textId="54D016C8" w:rsidR="00765FEA" w:rsidRPr="00937D68" w:rsidRDefault="00000000">
      <w:pPr>
        <w:spacing w:line="320" w:lineRule="atLeast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        狀況進行指示撤離強制疏散。</w:t>
      </w:r>
    </w:p>
    <w:p w14:paraId="539A3F27" w14:textId="77777777" w:rsidR="00981480" w:rsidRDefault="00000000">
      <w:pPr>
        <w:spacing w:line="320" w:lineRule="atLeast"/>
        <w:ind w:firstLine="56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四、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登山聯繫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警察局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0" w:type="auto"/>
        <w:tblInd w:w="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643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1498"/>
      </w:tblGrid>
      <w:tr w:rsidR="00981480" w14:paraId="0B12260B" w14:textId="77777777">
        <w:trPr>
          <w:trHeight w:val="255"/>
          <w:tblHeader/>
        </w:trPr>
        <w:tc>
          <w:tcPr>
            <w:tcW w:w="1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758F9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經勸導</w:t>
            </w:r>
          </w:p>
          <w:p w14:paraId="3C1348B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未上山</w:t>
            </w:r>
          </w:p>
        </w:tc>
        <w:tc>
          <w:tcPr>
            <w:tcW w:w="7294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D93D5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入山民眾處置作為</w:t>
            </w:r>
          </w:p>
        </w:tc>
      </w:tr>
      <w:tr w:rsidR="00981480" w14:paraId="233FCC64" w14:textId="77777777">
        <w:trPr>
          <w:trHeight w:val="360"/>
          <w:tblHeader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A30C3" w14:textId="77777777" w:rsidR="00981480" w:rsidRDefault="00981480"/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D8E9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勸導前</w:t>
            </w:r>
          </w:p>
          <w:p w14:paraId="6B942A5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已入山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28621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5E48A05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已下山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3B1C9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2DC4AC8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正下山中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1C023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668F1C1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就地避難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35FCF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尚未</w:t>
            </w:r>
          </w:p>
          <w:p w14:paraId="013682AD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聯繫上</w:t>
            </w:r>
          </w:p>
        </w:tc>
      </w:tr>
      <w:tr w:rsidR="00981480" w14:paraId="05CD6E5F" w14:textId="77777777">
        <w:trPr>
          <w:trHeight w:val="48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90CBE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EA5AE2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AD4DB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8A64F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50B75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D9578DD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4A995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E97D64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7C368D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45952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8533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1D081F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</w:tr>
      <w:tr w:rsidR="00981480" w14:paraId="0913CD33" w14:textId="77777777">
        <w:trPr>
          <w:trHeight w:val="585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0FF593" w14:textId="77777777" w:rsidR="00981480" w:rsidRDefault="00000000">
            <w:pPr>
              <w:spacing w:line="320" w:lineRule="atLeast"/>
              <w:jc w:val="center"/>
            </w:pPr>
            <w:r>
              <w:t>41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4CD1AF" w14:textId="77777777" w:rsidR="00981480" w:rsidRDefault="00000000">
            <w:pPr>
              <w:spacing w:line="320" w:lineRule="atLeast"/>
              <w:jc w:val="center"/>
            </w:pPr>
            <w:r>
              <w:t>182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14F2C6" w14:textId="77777777" w:rsidR="00981480" w:rsidRDefault="00000000">
            <w:pPr>
              <w:spacing w:line="320" w:lineRule="atLeast"/>
              <w:jc w:val="center"/>
            </w:pPr>
            <w:r>
              <w:t>12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B28BB7" w14:textId="77777777" w:rsidR="00981480" w:rsidRDefault="00000000">
            <w:pPr>
              <w:spacing w:line="320" w:lineRule="atLeast"/>
              <w:jc w:val="center"/>
            </w:pPr>
            <w:r>
              <w:t>48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A6DA00" w14:textId="6C0E4D35" w:rsidR="00981480" w:rsidRDefault="00EB6BED" w:rsidP="00EB6BED">
            <w:pPr>
              <w:spacing w:line="320" w:lineRule="atLeast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0608C5" w14:textId="7BB4D373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8B2E14" w14:textId="6320E3E1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739E2B" w14:textId="7FD30760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87967D" w14:textId="5DCEE981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A4FC18" w14:textId="65E0EEF9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6817E1" w14:textId="013CC2FE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6919EA" w14:textId="13113968" w:rsidR="00981480" w:rsidRPr="00EB6BED" w:rsidRDefault="00EB6BED" w:rsidP="00EB6BED">
            <w:pPr>
              <w:spacing w:line="320" w:lineRule="atLeast"/>
              <w:jc w:val="center"/>
            </w:pPr>
            <w:r w:rsidRPr="00EB6BED">
              <w:rPr>
                <w:rFonts w:hint="eastAsia"/>
              </w:rPr>
              <w:t>0</w:t>
            </w:r>
          </w:p>
        </w:tc>
      </w:tr>
    </w:tbl>
    <w:p w14:paraId="57B3D0ED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</w:rPr>
        <w:t>  備註：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</w:p>
    <w:p w14:paraId="2863052B" w14:textId="77777777" w:rsidR="00981480" w:rsidRDefault="00000000">
      <w:pPr>
        <w:spacing w:line="320" w:lineRule="atLeast"/>
        <w:ind w:firstLine="56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 xml:space="preserve">五、 漁工安置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海巡署東部分署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4495" w:type="pct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4917"/>
        <w:gridCol w:w="1415"/>
      </w:tblGrid>
      <w:tr w:rsidR="00981480" w14:paraId="239BCBE6" w14:textId="77777777">
        <w:trPr>
          <w:tblHeader/>
        </w:trPr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9F9C4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FC86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安置人數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88038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共計</w:t>
            </w:r>
          </w:p>
        </w:tc>
      </w:tr>
      <w:tr w:rsidR="00981480" w14:paraId="5E5970AB" w14:textId="77777777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9EB15" w14:textId="77777777" w:rsidR="00981480" w:rsidRDefault="00000000">
            <w:r>
              <w:t>24</w:t>
            </w:r>
            <w:r>
              <w:t>時</w:t>
            </w:r>
            <w:r>
              <w:t xml:space="preserve"> </w:t>
            </w:r>
          </w:p>
        </w:tc>
        <w:tc>
          <w:tcPr>
            <w:tcW w:w="2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C44C4" w14:textId="77777777" w:rsidR="00981480" w:rsidRDefault="00000000">
            <w:pPr>
              <w:spacing w:line="320" w:lineRule="atLeast"/>
              <w:jc w:val="center"/>
            </w:pPr>
            <w:r>
              <w:t>2(</w:t>
            </w:r>
            <w:r>
              <w:t>新港漁港製冰廠大樓</w:t>
            </w:r>
            <w:r>
              <w:t xml:space="preserve">)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6FFA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 xml:space="preserve">2 </w:t>
            </w:r>
          </w:p>
        </w:tc>
      </w:tr>
    </w:tbl>
    <w:p w14:paraId="28443E44" w14:textId="77777777" w:rsidR="00981480" w:rsidRDefault="00000000">
      <w:pPr>
        <w:spacing w:line="320" w:lineRule="atLeast"/>
        <w:ind w:left="960" w:hanging="480"/>
      </w:pPr>
      <w:r>
        <w:rPr>
          <w:rFonts w:ascii="標楷體" w:eastAsia="標楷體" w:hAnsi="標楷體" w:hint="eastAsia"/>
        </w:rP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六、各地停止上班上課情形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人事處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5D1590FE" w14:textId="076BCBB9" w:rsidR="00981480" w:rsidRDefault="00EB6BED" w:rsidP="00EB6BED">
      <w:pPr>
        <w:spacing w:line="320" w:lineRule="atLeast"/>
        <w:ind w:left="1701" w:hanging="480"/>
      </w:pPr>
      <w:r>
        <w:rPr>
          <w:rFonts w:hint="eastAsia"/>
        </w:rPr>
        <w:t>正常上班上課。</w:t>
      </w:r>
    </w:p>
    <w:p w14:paraId="1F683565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伍、撤離及收容情形： </w:t>
      </w:r>
    </w:p>
    <w:p w14:paraId="7BD5245A" w14:textId="77777777" w:rsidR="00981480" w:rsidRDefault="00000000">
      <w:pPr>
        <w:spacing w:before="180" w:after="180" w:line="320" w:lineRule="atLeast"/>
        <w:ind w:firstLine="538"/>
        <w:jc w:val="both"/>
      </w:pPr>
      <w:bookmarkStart w:id="0" w:name="OLE_LINK2"/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一、撤離人數  </w:t>
      </w:r>
      <w:bookmarkEnd w:id="0"/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民政處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068"/>
        <w:gridCol w:w="1069"/>
        <w:gridCol w:w="1069"/>
        <w:gridCol w:w="1069"/>
        <w:gridCol w:w="1069"/>
        <w:gridCol w:w="1069"/>
        <w:gridCol w:w="1069"/>
        <w:gridCol w:w="1069"/>
      </w:tblGrid>
      <w:tr w:rsidR="00981480" w14:paraId="462B76DA" w14:textId="77777777"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08788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498B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E2ADF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F6A8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預計撤</w:t>
            </w:r>
          </w:p>
          <w:p w14:paraId="75C69BC0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2055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實際撤</w:t>
            </w:r>
          </w:p>
          <w:p w14:paraId="68A4C149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7FB11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累計撤離人數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78415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撤離時間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2E95B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收容處所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F05B9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981480" w14:paraId="39F3BC75" w14:textId="77777777"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B7193" w14:textId="77777777" w:rsidR="00981480" w:rsidRDefault="00981480"/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C8D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32B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FA3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DD8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45E1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9F24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0F69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10CC6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目前無撤離</w:t>
            </w:r>
          </w:p>
        </w:tc>
      </w:tr>
    </w:tbl>
    <w:p w14:paraId="2A004400" w14:textId="77777777" w:rsidR="00981480" w:rsidRDefault="00000000">
      <w:pPr>
        <w:spacing w:before="180" w:after="180"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二、收容情形：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社會處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tbl>
      <w:tblPr>
        <w:tblW w:w="0" w:type="auto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814"/>
        <w:gridCol w:w="669"/>
        <w:gridCol w:w="553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64"/>
      </w:tblGrid>
      <w:tr w:rsidR="00981480" w14:paraId="06FF55A5" w14:textId="77777777">
        <w:trPr>
          <w:trHeight w:val="1972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D8778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編號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2EDC5" w14:textId="77777777" w:rsidR="00981480" w:rsidRDefault="00000000">
            <w:pPr>
              <w:pStyle w:val="af6"/>
              <w:snapToGrid w:val="0"/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鄉鎮</w:t>
            </w:r>
          </w:p>
          <w:p w14:paraId="3FE87CFA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市</w:t>
            </w:r>
          </w:p>
        </w:tc>
        <w:tc>
          <w:tcPr>
            <w:tcW w:w="6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F5790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收容場所</w:t>
            </w:r>
          </w:p>
        </w:tc>
        <w:tc>
          <w:tcPr>
            <w:tcW w:w="11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F19DC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開設起迄</w:t>
            </w:r>
          </w:p>
          <w:p w14:paraId="1AAFF201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  <w:p w14:paraId="6AE3C51C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(年月日時)</w:t>
            </w:r>
          </w:p>
        </w:tc>
        <w:tc>
          <w:tcPr>
            <w:tcW w:w="17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DBE94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預計可完成修復時間</w:t>
            </w:r>
          </w:p>
        </w:tc>
        <w:tc>
          <w:tcPr>
            <w:tcW w:w="17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513E7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累計收容人數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93A1F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目前儲糧預估可再供應狀況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76963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是否以開口契約或連結民間團體持續供應熱食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2E8AA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聯絡人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4723C" w14:textId="77777777" w:rsidR="00981480" w:rsidRDefault="00000000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聯絡電話(方式)</w:t>
            </w:r>
          </w:p>
        </w:tc>
      </w:tr>
      <w:tr w:rsidR="00981480" w14:paraId="18314C0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55983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79D66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E55B3" w14:textId="77777777" w:rsidR="00981480" w:rsidRDefault="00981480"/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AB9C6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5C39C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迄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E19FB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合計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771A6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男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FC160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5212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合計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B6057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男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E7B7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4FF92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D3E55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日數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28DB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53B90" w14:textId="77777777" w:rsidR="00981480" w:rsidRDefault="009814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AF3A2" w14:textId="77777777" w:rsidR="00981480" w:rsidRDefault="00981480"/>
        </w:tc>
      </w:tr>
      <w:tr w:rsidR="00981480" w14:paraId="5922E7BC" w14:textId="7777777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F12B2" w14:textId="77777777" w:rsidR="00981480" w:rsidRDefault="00000000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目前無。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0231" w14:textId="77777777" w:rsidR="00981480" w:rsidRDefault="00981480"/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9EF3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BE0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67F65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1FF8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0D4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C175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852A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88A2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96CD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21A9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24D6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00D5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D4AF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45E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C5EFFE7" w14:textId="2A3D594D" w:rsidR="00981480" w:rsidRDefault="00981480" w:rsidP="00EB6BED">
      <w:pPr>
        <w:spacing w:before="180" w:after="180" w:line="320" w:lineRule="atLeast"/>
        <w:jc w:val="both"/>
      </w:pPr>
    </w:p>
    <w:p w14:paraId="538C076D" w14:textId="77777777" w:rsidR="00981480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陸、災情統計：</w:t>
      </w:r>
    </w:p>
    <w:p w14:paraId="3E05B784" w14:textId="77777777" w:rsidR="00981480" w:rsidRDefault="00000000">
      <w:pPr>
        <w:spacing w:line="320" w:lineRule="atLeast"/>
        <w:ind w:firstLine="2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一、人命傷亡</w:t>
      </w:r>
      <w:r>
        <w:rPr>
          <w:rFonts w:ascii="標楷體" w:eastAsia="標楷體" w:hAnsi="標楷體" w:hint="eastAsia"/>
          <w:sz w:val="28"/>
          <w:szCs w:val="28"/>
        </w:rPr>
        <w:t xml:space="preserve"> （資料來源：衛生局）</w:t>
      </w:r>
    </w:p>
    <w:tbl>
      <w:tblPr>
        <w:tblW w:w="4468" w:type="pct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834"/>
        <w:gridCol w:w="1834"/>
        <w:gridCol w:w="1942"/>
        <w:gridCol w:w="1461"/>
      </w:tblGrid>
      <w:tr w:rsidR="00981480" w14:paraId="4482574E" w14:textId="77777777">
        <w:trPr>
          <w:tblHeader/>
        </w:trPr>
        <w:tc>
          <w:tcPr>
            <w:tcW w:w="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E116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鄉鎮市別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E7D1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死亡（人）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1280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失蹤（人）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9847D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   受傷（人）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C7145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備註</w:t>
            </w:r>
          </w:p>
        </w:tc>
      </w:tr>
      <w:tr w:rsidR="00981480" w14:paraId="45A68E13" w14:textId="77777777">
        <w:trPr>
          <w:tblHeader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C334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台東縣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768B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8B9A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7039A" w14:textId="77777777" w:rsidR="00981480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1ECCE" w14:textId="77777777" w:rsidR="00981480" w:rsidRDefault="00981480"/>
        </w:tc>
      </w:tr>
      <w:tr w:rsidR="00981480" w14:paraId="2E3C7181" w14:textId="77777777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556A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B1AA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9DFB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85D0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9E7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81480" w14:paraId="7B968FB6" w14:textId="77777777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B1F8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56AB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ACA5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039F3" w14:textId="77777777" w:rsidR="00981480" w:rsidRDefault="00000000">
            <w:pPr>
              <w:spacing w:line="320" w:lineRule="atLeast"/>
              <w:jc w:val="center"/>
            </w:pPr>
            <w:r>
              <w:t>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C05C8" w14:textId="77777777" w:rsidR="00981480" w:rsidRDefault="00981480"/>
        </w:tc>
      </w:tr>
    </w:tbl>
    <w:p w14:paraId="5A1432F3" w14:textId="77777777" w:rsidR="00981480" w:rsidRDefault="00000000">
      <w:pPr>
        <w:spacing w:line="320" w:lineRule="atLeast"/>
        <w:jc w:val="right"/>
      </w:pPr>
      <w:r>
        <w:rPr>
          <w:rFonts w:ascii="標楷體" w:eastAsia="標楷體" w:hAnsi="標楷體" w:hint="eastAsia"/>
        </w:rPr>
        <w:t>（備註：人員清冊另製作附表）</w:t>
      </w:r>
    </w:p>
    <w:p w14:paraId="53F37B9A" w14:textId="77777777" w:rsidR="00981480" w:rsidRDefault="00000000">
      <w:pPr>
        <w:spacing w:after="180" w:line="320" w:lineRule="atLeast"/>
        <w:ind w:firstLine="27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二、維生管線災情</w:t>
      </w:r>
      <w:r>
        <w:rPr>
          <w:rFonts w:ascii="標楷體" w:eastAsia="標楷體" w:hAnsi="標楷體" w:hint="eastAsia"/>
          <w:sz w:val="28"/>
          <w:szCs w:val="28"/>
        </w:rPr>
        <w:t xml:space="preserve"> （資料來源：中華電信、台灣電力公司、自來水公司）</w:t>
      </w:r>
    </w:p>
    <w:tbl>
      <w:tblPr>
        <w:tblW w:w="452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5"/>
        <w:gridCol w:w="1304"/>
        <w:gridCol w:w="28"/>
        <w:gridCol w:w="1414"/>
        <w:gridCol w:w="1756"/>
        <w:gridCol w:w="2016"/>
        <w:gridCol w:w="2078"/>
        <w:gridCol w:w="70"/>
      </w:tblGrid>
      <w:tr w:rsidR="00981480" w14:paraId="2ACBE8E7" w14:textId="77777777">
        <w:trPr>
          <w:trHeight w:val="735"/>
          <w:tblHeader/>
          <w:jc w:val="center"/>
        </w:trPr>
        <w:tc>
          <w:tcPr>
            <w:tcW w:w="13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9AF4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單位別</w:t>
            </w:r>
          </w:p>
          <w:p w14:paraId="40269CC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836B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影響數目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6B59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搶修完成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1F9F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尚待修復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E44F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30" w:type="dxa"/>
            <w:vAlign w:val="center"/>
            <w:hideMark/>
          </w:tcPr>
          <w:p w14:paraId="7FE90E06" w14:textId="77777777" w:rsidR="00981480" w:rsidRDefault="00000000">
            <w:r>
              <w:t> </w:t>
            </w:r>
          </w:p>
        </w:tc>
      </w:tr>
      <w:tr w:rsidR="00765FEA" w14:paraId="3C53B026" w14:textId="77777777">
        <w:trPr>
          <w:trHeight w:val="735"/>
          <w:tblHeader/>
          <w:jc w:val="center"/>
        </w:trPr>
        <w:tc>
          <w:tcPr>
            <w:tcW w:w="13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63AD1" w14:textId="77777777" w:rsidR="00765FEA" w:rsidRDefault="00765FE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B4CFA" w14:textId="77777777" w:rsidR="00765FEA" w:rsidRDefault="00765FE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4DFC5" w14:textId="77777777" w:rsidR="00765FEA" w:rsidRDefault="00765FE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774F" w14:textId="77777777" w:rsidR="00765FEA" w:rsidRDefault="00765FE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2FD5E" w14:textId="12381D58" w:rsidR="00765FEA" w:rsidRDefault="00765FEA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無災情</w:t>
            </w:r>
          </w:p>
        </w:tc>
        <w:tc>
          <w:tcPr>
            <w:tcW w:w="30" w:type="dxa"/>
            <w:vAlign w:val="center"/>
          </w:tcPr>
          <w:p w14:paraId="2C1F001A" w14:textId="77777777" w:rsidR="00765FEA" w:rsidRDefault="00765FEA"/>
        </w:tc>
      </w:tr>
      <w:tr w:rsidR="00981480" w14:paraId="2EDBFD5C" w14:textId="77777777">
        <w:trPr>
          <w:jc w:val="center"/>
        </w:trPr>
        <w:tc>
          <w:tcPr>
            <w:tcW w:w="20" w:type="dxa"/>
            <w:vAlign w:val="center"/>
            <w:hideMark/>
          </w:tcPr>
          <w:p w14:paraId="6BB2AEF9" w14:textId="77777777" w:rsidR="00981480" w:rsidRDefault="00981480"/>
        </w:tc>
        <w:tc>
          <w:tcPr>
            <w:tcW w:w="8" w:type="dxa"/>
            <w:vAlign w:val="center"/>
            <w:hideMark/>
          </w:tcPr>
          <w:p w14:paraId="40EF641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Align w:val="center"/>
            <w:hideMark/>
          </w:tcPr>
          <w:p w14:paraId="3AE0AED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  <w:hideMark/>
          </w:tcPr>
          <w:p w14:paraId="58A01CB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117A4B3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  <w:hideMark/>
          </w:tcPr>
          <w:p w14:paraId="1BA408F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89" w:type="dxa"/>
            <w:gridSpan w:val="2"/>
            <w:vAlign w:val="center"/>
            <w:hideMark/>
          </w:tcPr>
          <w:p w14:paraId="7EF8EE5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81480" w14:paraId="6DD07CFF" w14:textId="77777777">
        <w:trPr>
          <w:jc w:val="center"/>
        </w:trPr>
        <w:tc>
          <w:tcPr>
            <w:tcW w:w="30" w:type="dxa"/>
            <w:vAlign w:val="center"/>
            <w:hideMark/>
          </w:tcPr>
          <w:p w14:paraId="48937B2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5CE9557F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14:paraId="7E81D56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14:paraId="55E4E2A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  <w:hideMark/>
          </w:tcPr>
          <w:p w14:paraId="48D8F64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14:paraId="466C6C5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10" w:type="dxa"/>
            <w:vAlign w:val="center"/>
            <w:hideMark/>
          </w:tcPr>
          <w:p w14:paraId="4886079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  <w:hideMark/>
          </w:tcPr>
          <w:p w14:paraId="58DD596F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14:paraId="3EBCD8A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25825EA" w14:textId="77777777" w:rsidR="00981480" w:rsidRDefault="00000000">
      <w:pPr>
        <w:spacing w:before="180" w:line="320" w:lineRule="atLeast"/>
        <w:ind w:firstLine="142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三、交通災情狀況(</w:t>
      </w:r>
      <w:r>
        <w:rPr>
          <w:rFonts w:ascii="標楷體" w:eastAsia="標楷體" w:hAnsi="標楷體" w:hint="eastAsia"/>
          <w:sz w:val="28"/>
          <w:szCs w:val="28"/>
        </w:rPr>
        <w:t>資料來源：台東工務段、建設處、原住民族行政處、交觀處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3AB375C6" w14:textId="227DD66B" w:rsidR="00981480" w:rsidRDefault="00765FEA" w:rsidP="00765FEA">
      <w:pPr>
        <w:spacing w:before="180" w:line="400" w:lineRule="exact"/>
        <w:jc w:val="both"/>
      </w:pPr>
      <w:r w:rsidRPr="00765FEA">
        <w:rPr>
          <w:rFonts w:ascii="標楷體" w:eastAsia="標楷體" w:hAnsi="標楷體" w:hint="eastAsia"/>
          <w:sz w:val="28"/>
          <w:szCs w:val="28"/>
        </w:rPr>
        <w:t>本縣金峰鄉東64線3K+170~270處，因杜蘇芮颱風災害導致路基掏空，路面已有下陷情形，為避免蘇拉颱風造成路面坍方危害人民生命財產安全，該路段將於112年8月30日中午12時實施預防性封路(雙向封閉)，並預計於112年9月1日上午8時解封。</w:t>
      </w:r>
    </w:p>
    <w:p w14:paraId="11B9F8D6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b/>
          <w:bCs/>
          <w:sz w:val="32"/>
          <w:szCs w:val="32"/>
        </w:rPr>
        <w:t>柒、出動救災人員及裝備情形</w:t>
      </w:r>
    </w:p>
    <w:p w14:paraId="268BDD4B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sz w:val="28"/>
          <w:szCs w:val="28"/>
        </w:rPr>
        <w:t>（資料來源: 國軍、消防局、警察局、海巡署東部分署）</w:t>
      </w:r>
    </w:p>
    <w:p w14:paraId="5EB55EE2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717"/>
        <w:gridCol w:w="717"/>
        <w:gridCol w:w="717"/>
        <w:gridCol w:w="416"/>
        <w:gridCol w:w="417"/>
        <w:gridCol w:w="416"/>
        <w:gridCol w:w="416"/>
        <w:gridCol w:w="416"/>
        <w:gridCol w:w="416"/>
        <w:gridCol w:w="516"/>
        <w:gridCol w:w="516"/>
        <w:gridCol w:w="416"/>
        <w:gridCol w:w="416"/>
        <w:gridCol w:w="416"/>
        <w:gridCol w:w="419"/>
        <w:gridCol w:w="416"/>
        <w:gridCol w:w="417"/>
        <w:gridCol w:w="916"/>
      </w:tblGrid>
      <w:tr w:rsidR="00981480" w14:paraId="0F099821" w14:textId="77777777" w:rsidTr="00EB6BED">
        <w:trPr>
          <w:tblHeader/>
        </w:trPr>
        <w:tc>
          <w:tcPr>
            <w:tcW w:w="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FFB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lastRenderedPageBreak/>
              <w:t>鄉鎮市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9DE5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受困人數(人)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648DC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搶救災民人數(人)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604A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支援送水勤務(次)</w:t>
            </w:r>
          </w:p>
        </w:tc>
        <w:tc>
          <w:tcPr>
            <w:tcW w:w="6420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4CC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出動救災人員裝備(人次、輛次、艘次、架次)</w:t>
            </w:r>
          </w:p>
        </w:tc>
      </w:tr>
      <w:tr w:rsidR="00981480" w14:paraId="3BD40A8E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E1C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CA866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547F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B2AE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1C967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消防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84890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義消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4957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民間救難團體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4901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警察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837A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義警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D089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民防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034B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國軍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C20D3" w14:textId="77777777" w:rsidR="00981480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981480" w14:paraId="1218CBAF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5C38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DE2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E05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A84F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A41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4A81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26A7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BB38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D00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481A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B1F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49D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29EC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23FE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C50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49EC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922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2D0E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5667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</w:tr>
      <w:tr w:rsidR="00981480" w14:paraId="20B290A1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AB3F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台東市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7F2B0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6147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F55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D2D6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47D1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0F5E5" w14:textId="77777777" w:rsidR="00981480" w:rsidRDefault="00981480"/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FE5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A8F7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EB5D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33C2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72A1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148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753F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CB10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11E4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92FD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ABDC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FCBF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BDE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海巡(人)0、海巡(車)0</w:t>
            </w:r>
          </w:p>
        </w:tc>
      </w:tr>
      <w:tr w:rsidR="00981480" w14:paraId="7AD75693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231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延平鄉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0DF4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2E4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CE4B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C7D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E1F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BC0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464C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C343D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CD63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39FF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D0E0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075C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2BBC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26D8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01B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7E4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498A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0D6A6" w14:textId="77777777" w:rsidR="00981480" w:rsidRDefault="00981480"/>
        </w:tc>
      </w:tr>
      <w:tr w:rsidR="00981480" w14:paraId="42E1EE81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2F0D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蘭嶼鄉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E40F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7E13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366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E59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63D6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E5BB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0E69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A7B9A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4B9D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AEA9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6692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C4C1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E92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F628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026C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CC71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E573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45947" w14:textId="77777777" w:rsidR="00981480" w:rsidRDefault="00981480"/>
        </w:tc>
      </w:tr>
      <w:tr w:rsidR="00981480" w14:paraId="674C6F24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B27D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綠島鄉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74745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5DE3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B782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D17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A169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0FCC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DC33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80BC6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8742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C27F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68D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2E6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9329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8627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26D3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3E7A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A353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7CF66" w14:textId="77777777" w:rsidR="00981480" w:rsidRDefault="00981480"/>
        </w:tc>
      </w:tr>
      <w:tr w:rsidR="00981480" w14:paraId="1F51C34E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B84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長濱鄉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73D5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658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6D4C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C8D4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4101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360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A093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FC9E3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0D39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1542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BE1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6E88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4102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C64C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D28C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1311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5AD1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EA58C" w14:textId="77777777" w:rsidR="00981480" w:rsidRDefault="00981480"/>
        </w:tc>
      </w:tr>
      <w:tr w:rsidR="00981480" w14:paraId="0AC5B20D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E39D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成功鎮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DB0EB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8E99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CF0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129B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A3A1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300FD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96B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7DC26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5666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A45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C2B9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38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06B2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CE08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C85A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903B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F68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115F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4BA23" w14:textId="77777777" w:rsidR="00981480" w:rsidRDefault="00981480"/>
        </w:tc>
      </w:tr>
      <w:tr w:rsidR="00981480" w14:paraId="4B6051CC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C4E5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東河鄉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A96E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1D4A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7CF8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1452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7FF8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D32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D559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9F320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F38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A96C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5F30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944FC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8518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CDFD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42A9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143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B335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E1ECB" w14:textId="77777777" w:rsidR="00981480" w:rsidRDefault="00981480"/>
        </w:tc>
      </w:tr>
      <w:tr w:rsidR="00981480" w14:paraId="30BA8362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E94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池上鄉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857C2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B76D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A9C8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4988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C3B9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649A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4379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2E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BAAF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BAD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C6A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730B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734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68D36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4093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559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9C4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15DDB" w14:textId="77777777" w:rsidR="00981480" w:rsidRDefault="00981480"/>
        </w:tc>
      </w:tr>
      <w:tr w:rsidR="00981480" w14:paraId="21D2DA9C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24D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關山鎮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5F918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1DA3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D81A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34E9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B56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A03A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A3CE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89EC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7E83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3884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EE10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BCB5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D35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A68B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F89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1876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37BDD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3AF24" w14:textId="77777777" w:rsidR="00981480" w:rsidRDefault="00981480"/>
        </w:tc>
      </w:tr>
      <w:tr w:rsidR="00981480" w14:paraId="34B3CBA2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9670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海端鄉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2D8B4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044B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D35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30B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68A1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D45C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A31C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40391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9C9F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4C41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49B2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FE780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1014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ACA3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C6D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53A0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F7FE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A693C" w14:textId="77777777" w:rsidR="00981480" w:rsidRDefault="00981480"/>
        </w:tc>
      </w:tr>
      <w:tr w:rsidR="00981480" w14:paraId="5C295BFE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7DF7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鹿野鄉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4BB5D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9E3F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7D152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6092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4F1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C1B38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D027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883D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B736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7688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1AD4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24DE5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32BC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22B69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819A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C486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3470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27BE" w14:textId="77777777" w:rsidR="00981480" w:rsidRDefault="00981480"/>
        </w:tc>
      </w:tr>
      <w:tr w:rsidR="00981480" w14:paraId="1AF4FCF3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136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達仁鄉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491D0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BD44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BB85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A4E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19D0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1625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787A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C6497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BF1EA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C57A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891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AFE4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63A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0B531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3E32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D4A0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D844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83EFA" w14:textId="77777777" w:rsidR="00981480" w:rsidRDefault="00981480"/>
        </w:tc>
      </w:tr>
      <w:tr w:rsidR="00981480" w14:paraId="1E1627B7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8C12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大武鄉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FA6F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5604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C13A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A076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637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79C4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374B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ABD6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128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E7A1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EB54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D0E02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F1275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3E10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CB12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5A07B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A4AB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0AD53" w14:textId="77777777" w:rsidR="00981480" w:rsidRDefault="00981480"/>
        </w:tc>
      </w:tr>
      <w:tr w:rsidR="00981480" w14:paraId="326C42E0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53C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金峰鄉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9B6B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4175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125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B704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E951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F8D6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BD1D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D92AD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B676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4AEE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915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2812" w14:textId="77777777" w:rsidR="00981480" w:rsidRDefault="00981480"/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F0B3C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EEEB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7B360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930C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055D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B2C38" w14:textId="77777777" w:rsidR="00981480" w:rsidRDefault="00981480"/>
        </w:tc>
      </w:tr>
      <w:tr w:rsidR="00981480" w14:paraId="199F5825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E5FB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太麻里鄉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BEA18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06E1E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2EBF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7118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948F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A6B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8678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7ECCC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430A3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AD7F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4CF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38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532F1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027C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2003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2C11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6A3C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64FB4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C85A1" w14:textId="77777777" w:rsidR="00981480" w:rsidRDefault="00981480"/>
        </w:tc>
      </w:tr>
      <w:tr w:rsidR="00981480" w14:paraId="2BC0D675" w14:textId="77777777"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53113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卑南鄉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87122" w14:textId="77777777" w:rsidR="00981480" w:rsidRDefault="00981480"/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8E6EB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F7661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D12C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5FDDC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8C925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983AF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D91FD" w14:textId="77777777" w:rsidR="00981480" w:rsidRDefault="00981480"/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6058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AC3BE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3D92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45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D319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1D60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EE06" w14:textId="77777777" w:rsidR="00981480" w:rsidRDefault="00981480"/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49A7" w14:textId="77777777" w:rsidR="00981480" w:rsidRDefault="009814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E4D9A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40727" w14:textId="77777777" w:rsidR="00981480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46D3" w14:textId="77777777" w:rsidR="00981480" w:rsidRDefault="00981480"/>
        </w:tc>
      </w:tr>
    </w:tbl>
    <w:p w14:paraId="1FF01D20" w14:textId="77777777" w:rsidR="00981480" w:rsidRDefault="00000000">
      <w:pPr>
        <w:spacing w:line="320" w:lineRule="atLeast"/>
      </w:pPr>
      <w:r>
        <w:t> </w:t>
      </w:r>
    </w:p>
    <w:p w14:paraId="599A0733" w14:textId="77777777" w:rsidR="00981480" w:rsidRDefault="00000000">
      <w:pPr>
        <w:spacing w:line="320" w:lineRule="atLeast"/>
      </w:pPr>
      <w:r>
        <w:rPr>
          <w:rFonts w:ascii="標楷體" w:eastAsia="標楷體" w:hAnsi="標楷體" w:hint="eastAsia"/>
          <w:b/>
          <w:bCs/>
          <w:sz w:val="32"/>
          <w:szCs w:val="32"/>
        </w:rPr>
        <w:t>捌、支援縣市害應變處理情形</w:t>
      </w:r>
    </w:p>
    <w:p w14:paraId="051320AC" w14:textId="77777777" w:rsidR="005E2E05" w:rsidRDefault="00000000">
      <w:pPr>
        <w:spacing w:line="320" w:lineRule="atLeast"/>
      </w:pPr>
      <w:r>
        <w:t> </w:t>
      </w:r>
    </w:p>
    <w:sectPr w:rsidR="005E2E05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453D4"/>
    <w:multiLevelType w:val="hybridMultilevel"/>
    <w:tmpl w:val="E2649F6E"/>
    <w:lvl w:ilvl="0" w:tplc="3C5E6422">
      <w:start w:val="1"/>
      <w:numFmt w:val="taiwaneseCountingThousand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57483F86"/>
    <w:multiLevelType w:val="hybridMultilevel"/>
    <w:tmpl w:val="578C1512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511653039">
    <w:abstractNumId w:val="1"/>
  </w:num>
  <w:num w:numId="2" w16cid:durableId="19033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noPunctuationKerning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ED"/>
    <w:rsid w:val="005E2E05"/>
    <w:rsid w:val="00625566"/>
    <w:rsid w:val="00765FEA"/>
    <w:rsid w:val="00937D68"/>
    <w:rsid w:val="00981480"/>
    <w:rsid w:val="00E23223"/>
    <w:rsid w:val="00EB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DF1AD"/>
  <w15:chartTrackingRefBased/>
  <w15:docId w15:val="{EEFB15C7-1AA5-43E9-973A-1BB2228D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569E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  <w:locked/>
    <w:rPr>
      <w:rFonts w:ascii="新細明體" w:eastAsia="新細明體" w:hAnsi="新細明體" w:hint="eastAsia"/>
    </w:rPr>
  </w:style>
  <w:style w:type="paragraph" w:styleId="a7">
    <w:name w:val="header"/>
    <w:basedOn w:val="a"/>
    <w:link w:val="a8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locked/>
    <w:rPr>
      <w:rFonts w:ascii="新細明體" w:eastAsia="新細明體" w:hAnsi="新細明體" w:hint="eastAsia"/>
    </w:rPr>
  </w:style>
  <w:style w:type="paragraph" w:styleId="a9">
    <w:name w:val="footer"/>
    <w:basedOn w:val="a"/>
    <w:link w:val="aa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locked/>
    <w:rPr>
      <w:rFonts w:ascii="新細明體" w:eastAsia="新細明體" w:hAnsi="新細明體" w:hint="eastAsia"/>
    </w:rPr>
  </w:style>
  <w:style w:type="paragraph" w:styleId="ab">
    <w:name w:val="Closing"/>
    <w:basedOn w:val="a"/>
    <w:link w:val="ac"/>
    <w:uiPriority w:val="99"/>
    <w:semiHidden/>
    <w:unhideWhenUsed/>
    <w:pPr>
      <w:ind w:left="4320"/>
    </w:pPr>
    <w:rPr>
      <w:rFonts w:ascii="標楷體" w:eastAsia="標楷體" w:hAnsi="標楷體" w:cs="新細明體"/>
    </w:rPr>
  </w:style>
  <w:style w:type="character" w:customStyle="1" w:styleId="ac">
    <w:name w:val="結語 字元"/>
    <w:basedOn w:val="a0"/>
    <w:link w:val="ab"/>
    <w:uiPriority w:val="99"/>
    <w:semiHidden/>
    <w:locked/>
    <w:rPr>
      <w:rFonts w:ascii="新細明體" w:eastAsia="新細明體" w:hAnsi="新細明體" w:hint="eastAsia"/>
    </w:rPr>
  </w:style>
  <w:style w:type="paragraph" w:styleId="ad">
    <w:name w:val="Body Text Indent"/>
    <w:basedOn w:val="a"/>
    <w:link w:val="ae"/>
    <w:uiPriority w:val="99"/>
    <w:semiHidden/>
    <w:unhideWhenUsed/>
    <w:pPr>
      <w:snapToGrid w:val="0"/>
      <w:spacing w:line="240" w:lineRule="atLeast"/>
      <w:ind w:left="2" w:hanging="62"/>
      <w:jc w:val="center"/>
    </w:pPr>
    <w:rPr>
      <w:sz w:val="20"/>
      <w:szCs w:val="20"/>
    </w:rPr>
  </w:style>
  <w:style w:type="character" w:customStyle="1" w:styleId="ae">
    <w:name w:val="本文縮排 字元"/>
    <w:basedOn w:val="a0"/>
    <w:link w:val="ad"/>
    <w:uiPriority w:val="99"/>
    <w:semiHidden/>
    <w:locked/>
    <w:rPr>
      <w:rFonts w:ascii="新細明體" w:eastAsia="新細明體" w:hAnsi="新細明體" w:hint="eastAsia"/>
    </w:rPr>
  </w:style>
  <w:style w:type="paragraph" w:styleId="af">
    <w:name w:val="Note Heading"/>
    <w:basedOn w:val="a"/>
    <w:link w:val="af0"/>
    <w:uiPriority w:val="99"/>
    <w:semiHidden/>
    <w:unhideWhenUsed/>
    <w:pPr>
      <w:jc w:val="center"/>
    </w:pPr>
    <w:rPr>
      <w:rFonts w:ascii="細明體" w:eastAsia="細明體" w:hAnsi="細明體" w:cs="新細明體"/>
      <w:color w:val="000000"/>
    </w:rPr>
  </w:style>
  <w:style w:type="character" w:customStyle="1" w:styleId="af0">
    <w:name w:val="註釋標題 字元"/>
    <w:basedOn w:val="a0"/>
    <w:link w:val="af"/>
    <w:uiPriority w:val="99"/>
    <w:semiHidden/>
    <w:locked/>
    <w:rPr>
      <w:rFonts w:ascii="新細明體" w:eastAsia="新細明體" w:hAnsi="新細明體" w:hint="eastAsia"/>
    </w:rPr>
  </w:style>
  <w:style w:type="paragraph" w:styleId="af1">
    <w:name w:val="annotation subject"/>
    <w:basedOn w:val="a"/>
    <w:link w:val="af2"/>
    <w:uiPriority w:val="99"/>
    <w:semiHidden/>
    <w:unhideWhenUsed/>
    <w:rPr>
      <w:b/>
      <w:bCs/>
    </w:rPr>
  </w:style>
  <w:style w:type="character" w:customStyle="1" w:styleId="af2">
    <w:name w:val="註解主旨 字元"/>
    <w:basedOn w:val="a0"/>
    <w:link w:val="af1"/>
    <w:uiPriority w:val="99"/>
    <w:semiHidden/>
    <w:locked/>
    <w:rPr>
      <w:rFonts w:ascii="新細明體" w:eastAsia="新細明體" w:hAnsi="新細明體" w:hint="eastAsia"/>
      <w:b/>
      <w:bCs/>
    </w:rPr>
  </w:style>
  <w:style w:type="paragraph" w:styleId="af3">
    <w:name w:val="Balloon Text"/>
    <w:basedOn w:val="a"/>
    <w:link w:val="af4"/>
    <w:uiPriority w:val="99"/>
    <w:semiHidden/>
    <w:unhideWhenUsed/>
    <w:rPr>
      <w:rFonts w:ascii="Arial" w:hAnsi="Arial" w:cs="Arial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locked/>
    <w:rPr>
      <w:rFonts w:ascii="Calibri Light" w:hAnsi="Calibri Light" w:cs="Calibri Light" w:hint="default"/>
    </w:rPr>
  </w:style>
  <w:style w:type="paragraph" w:styleId="af5">
    <w:name w:val="List Paragraph"/>
    <w:basedOn w:val="a"/>
    <w:uiPriority w:val="34"/>
    <w:qFormat/>
    <w:pPr>
      <w:ind w:left="480"/>
    </w:pPr>
  </w:style>
  <w:style w:type="paragraph" w:customStyle="1" w:styleId="af6">
    <w:name w:val="標題（ 一）"/>
    <w:basedOn w:val="a"/>
    <w:pPr>
      <w:spacing w:line="560" w:lineRule="atLeast"/>
    </w:pPr>
    <w:rPr>
      <w:rFonts w:ascii="Arial" w:hAnsi="Arial" w:cs="Arial"/>
      <w:sz w:val="32"/>
      <w:szCs w:val="32"/>
    </w:rPr>
  </w:style>
  <w:style w:type="paragraph" w:customStyle="1" w:styleId="Default">
    <w:name w:val="Default"/>
    <w:basedOn w:val="a"/>
    <w:pPr>
      <w:autoSpaceDE w:val="0"/>
      <w:autoSpaceDN w:val="0"/>
    </w:pPr>
    <w:rPr>
      <w:rFonts w:ascii="標楷體" w:eastAsia="標楷體" w:hAnsi="標楷體" w:cs="新細明體"/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新細明體" w:hAnsi="新細明體" w:cs="新細明體"/>
      <w:sz w:val="20"/>
      <w:szCs w:val="20"/>
    </w:rPr>
  </w:style>
  <w:style w:type="character" w:customStyle="1" w:styleId="colorfont21">
    <w:name w:val="colorfont21"/>
    <w:basedOn w:val="a0"/>
    <w:rPr>
      <w:rFonts w:ascii="Times New Roman" w:hAnsi="Times New Roman" w:cs="Times New Roman" w:hint="default"/>
      <w:color w:val="0000FF"/>
    </w:rPr>
  </w:style>
  <w:style w:type="character" w:customStyle="1" w:styleId="msonormal1">
    <w:name w:val="msonorm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***** 台東縣消防局 - 災害管理科 - 颱風災害應變中心工作會報記錄 ******</dc:title>
  <dc:subject/>
  <dc:creator>user</dc:creator>
  <cp:keywords/>
  <dc:description/>
  <cp:lastModifiedBy>user</cp:lastModifiedBy>
  <cp:revision>5</cp:revision>
  <dcterms:created xsi:type="dcterms:W3CDTF">2023-08-29T21:37:00Z</dcterms:created>
  <dcterms:modified xsi:type="dcterms:W3CDTF">2023-08-29T22:36:00Z</dcterms:modified>
</cp:coreProperties>
</file>