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B68C" w14:textId="4068D8E1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30EDF9D1" w14:textId="32D9A15D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B51F56">
        <w:rPr>
          <w:rFonts w:hint="eastAsia"/>
        </w:rPr>
        <w:t>112</w:t>
      </w:r>
      <w:r>
        <w:rPr>
          <w:rFonts w:hint="eastAsia"/>
        </w:rPr>
        <w:t>/0</w:t>
      </w:r>
      <w:r w:rsidR="00B51F56">
        <w:rPr>
          <w:rFonts w:hint="eastAsia"/>
        </w:rPr>
        <w:t>7</w:t>
      </w:r>
      <w:r>
        <w:rPr>
          <w:rFonts w:hint="eastAsia"/>
        </w:rPr>
        <w:t>/</w:t>
      </w:r>
      <w:r w:rsidR="00B51F56">
        <w:rPr>
          <w:rFonts w:hint="eastAsia"/>
        </w:rPr>
        <w:t>28</w:t>
      </w:r>
      <w:r>
        <w:rPr>
          <w:rFonts w:hint="eastAsia"/>
        </w:rPr>
        <w:t xml:space="preserve"> </w:t>
      </w:r>
      <w:r w:rsidR="00B51F56">
        <w:rPr>
          <w:rFonts w:hint="eastAsia"/>
        </w:rPr>
        <w:t>12</w:t>
      </w:r>
      <w:r>
        <w:rPr>
          <w:rFonts w:hint="eastAsia"/>
        </w:rPr>
        <w:t>：00</w:t>
      </w:r>
    </w:p>
    <w:p w14:paraId="3495A290" w14:textId="491BDDD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B51F56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B51F5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/</w:t>
      </w:r>
      <w:r w:rsidR="00B51F56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 xml:space="preserve"> </w:t>
      </w:r>
      <w:r w:rsidR="00B51F5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：00</w:t>
      </w:r>
    </w:p>
    <w:p w14:paraId="6B8A4DC5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3D66824" w14:textId="7CD12940" w:rsidR="00000000" w:rsidRPr="00B51F56" w:rsidRDefault="00000000" w:rsidP="00B51F56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7/28</w:t>
      </w:r>
      <w:proofErr w:type="gramStart"/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東縣除海端鄉霧鹿村、海端鄉利稻村、海端鄉海端村新武部落、</w:t>
      </w:r>
      <w:proofErr w:type="gramStart"/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東縣延平鄉紅葉國民小學停止上班、停止上課外，其餘地區照常上班、照常上課。</w:t>
      </w:r>
    </w:p>
    <w:p w14:paraId="4366045F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676B23B0" w14:textId="4539B2AF" w:rsidR="00B51F56" w:rsidRPr="00B51F56" w:rsidRDefault="00B51F56" w:rsidP="00B51F56">
      <w:pPr>
        <w:pStyle w:val="af5"/>
        <w:spacing w:line="320" w:lineRule="exact"/>
        <w:ind w:left="1202" w:hanging="1202"/>
        <w:rPr>
          <w:rFonts w:ascii="標楷體" w:eastAsia="標楷體" w:hAnsi="標楷體"/>
          <w:b/>
          <w:bCs/>
          <w:sz w:val="28"/>
          <w:szCs w:val="28"/>
        </w:rPr>
      </w:pPr>
      <w:r w:rsidRPr="00B51F56">
        <w:rPr>
          <w:rFonts w:ascii="標楷體" w:eastAsia="標楷體" w:hAnsi="標楷體" w:hint="eastAsia"/>
          <w:b/>
          <w:bCs/>
          <w:sz w:val="28"/>
          <w:szCs w:val="28"/>
        </w:rPr>
        <w:t>電力</w:t>
      </w:r>
    </w:p>
    <w:p w14:paraId="15BC524D" w14:textId="77777777" w:rsid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1.目前計有:海端鄉61戶(利稻、向陽)停電中，待台20線恢復通車後再派員搶修。</w:t>
      </w:r>
    </w:p>
    <w:p w14:paraId="47CA3729" w14:textId="77777777" w:rsid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2.綠島地區目前供電正常。</w:t>
      </w:r>
    </w:p>
    <w:p w14:paraId="22DD21DF" w14:textId="77777777" w:rsid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3.蘭嶼地區目前供電正常。</w:t>
      </w:r>
    </w:p>
    <w:p w14:paraId="078689C9" w14:textId="73125F40" w:rsid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4.全縣曾停電用戶數：6464戶、目前已修復用戶數：6403戶、目前仍停電用戶數：61戶。</w:t>
      </w:r>
    </w:p>
    <w:p w14:paraId="217AE562" w14:textId="566F1EA2" w:rsidR="00B51F56" w:rsidRPr="00B51F56" w:rsidRDefault="00B51F56" w:rsidP="00B51F56">
      <w:pPr>
        <w:spacing w:line="320" w:lineRule="exact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民生用水災情</w:t>
      </w:r>
    </w:p>
    <w:p w14:paraId="433E60AC" w14:textId="7A89DF9A" w:rsidR="00B51F56" w:rsidRPr="00B51F56" w:rsidRDefault="00B51F56" w:rsidP="00B51F56">
      <w:pPr>
        <w:pStyle w:val="af5"/>
        <w:spacing w:line="320" w:lineRule="exact"/>
        <w:ind w:left="709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因受颱風豪雨影響，致水母取水口阻塞無法取水，造成長濱鄉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樟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原、三間及永福等高地區水壓下降，影響戶數59戶，經搶修後已全數恢復正常供水。</w:t>
      </w:r>
    </w:p>
    <w:p w14:paraId="3BC27B71" w14:textId="30AE4D2B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目前1人因颱風輕傷（已離院），0人死亡。</w:t>
      </w:r>
    </w:p>
    <w:p w14:paraId="2F066A1B" w14:textId="23F41C8F" w:rsidR="00000000" w:rsidRDefault="00000000" w:rsidP="00B51F56">
      <w:pPr>
        <w:pStyle w:val="af5"/>
        <w:spacing w:line="32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51F56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劃定本縣「向陽山區及大武山區、各河川溪流水域（含土石流潛勢溪流）、長濱至大武暨蘭嶼、綠島沿線之海 岸、漁港」為限制或禁止人民進入或命其離去之範圍。</w:t>
      </w:r>
    </w:p>
    <w:p w14:paraId="24214F4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713B9D47" w14:textId="6EEDE8F8" w:rsidR="00B51F56" w:rsidRPr="00B51F56" w:rsidRDefault="00B51F56" w:rsidP="00B51F56">
      <w:pPr>
        <w:pStyle w:val="af5"/>
        <w:spacing w:line="320" w:lineRule="exact"/>
        <w:ind w:left="1202" w:hanging="1202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土石流警戒</w:t>
      </w:r>
    </w:p>
    <w:p w14:paraId="7A032056" w14:textId="77777777" w:rsidR="00B51F56" w:rsidRP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)目前發布土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石流潛勢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溪流黃色警戒(共65條):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1.大武鄉(11條)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2.金峰鄉(5條)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3.達仁鄉(3條)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4.太麻里鄉(9條)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5.卑南鄉(12條)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6.關山鎮(3條)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8.東河鄉(9條)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9.成功鎮(9條)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10.長濱鄉(4條)</w:t>
      </w:r>
    </w:p>
    <w:p w14:paraId="6A4ABEDF" w14:textId="77777777" w:rsidR="00B51F56" w:rsidRP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(二)目前發布土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石流潛勢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溪流紅色警戒(共97條):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1.海端鄉：霧鹿村(9條)、海端村(3條)、崁頂村(3條)、廣原村(2條)、加拿村(1條)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2.鹿野鄉：龍田村(1條)、瑞豐村(1)、瑞和村(1)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 延平鄉：桃源村(3條)、紅葉村(2條)、鸞山村(1條)、永康村(4條)、武陵村(1條)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4. 卑南鄉：明峰村(2)、嘉豐村(6)、美農村(2)、賓朗村(3)、泰安村(4)、利嘉村(2)、溫泉村(6)、利吉村(2)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5.池上鄉：錦園村(1條)、富興村(1條)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6.大武鄉：大竹村(5)、尚武村(2)、南興村(3)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7.關山鎮：德高里(1條)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8.東河鄉：北源村(5條)、泰源村(6條)。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9.金峰鄉：嘉蘭村(2)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10. 達仁鄉：台板村(1)、土板村(4)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11. 太麻里鄉：金崙村(5)、香蘭村(2)</w:t>
      </w:r>
    </w:p>
    <w:p w14:paraId="22AA41EA" w14:textId="77777777" w:rsidR="00B51F56" w:rsidRP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(三)目前發布大規模崩塌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潛勢區黃色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警戒(3處) :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1.大武鄉(2處):大鳥村(2)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2.金峰鄉(1處):新興村(1)</w:t>
      </w:r>
    </w:p>
    <w:p w14:paraId="54A851E7" w14:textId="1FB94C21" w:rsidR="00B51F56" w:rsidRDefault="00B51F56" w:rsidP="00B51F56">
      <w:pPr>
        <w:pStyle w:val="af5"/>
        <w:spacing w:line="320" w:lineRule="exact"/>
        <w:ind w:left="1202" w:hanging="722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(四)目前發布大規模崩塌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潛勢區紅色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警戒(2處) :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1.延平鄉(2處):紅葉村(2)</w:t>
      </w:r>
    </w:p>
    <w:p w14:paraId="2267D52B" w14:textId="535C53EC" w:rsidR="00B51F56" w:rsidRPr="00B51F56" w:rsidRDefault="00B51F56" w:rsidP="00B51F56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B51F56">
        <w:rPr>
          <w:rFonts w:ascii="標楷體" w:eastAsia="標楷體" w:hAnsi="標楷體" w:hint="eastAsia"/>
          <w:sz w:val="28"/>
          <w:szCs w:val="28"/>
        </w:rPr>
        <w:t>河川水位</w:t>
      </w:r>
    </w:p>
    <w:p w14:paraId="7D81EF0A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1.26日21時00分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卑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南溪-寶華橋(瑞源)水位162.4M 已達二級警戒162.4M(堤頂高167.64M)，警戒區:關山鎮、鹿野鄉、延平鄉，請及早應變，並遠離河川區域，如上游地區持續降雨，請河川沿岸民眾配合地方政府進行疏散撤離。</w:t>
      </w:r>
    </w:p>
    <w:p w14:paraId="5019240E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2.秀姑巒溪-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文田橋水位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站水位263.2M，已達二級警戒水位(堤頂高265.4M)。警戒區:池上鄉，請及早應變，並遠離河川區域，如上游地區持續降雨，請河川沿岸民眾配合地方政府進行疏散撤離。</w:t>
      </w:r>
    </w:p>
    <w:p w14:paraId="38655437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卑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南溪-台東大橋水位28.00M 已達三級警戒27.9M(堤頂高35.73M) ，警戒區: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東市，請及早應變，並遠離河川區域，如上游地區持續降雨，請河川沿岸民眾配合地方政府進行疏散撤離。</w:t>
      </w:r>
    </w:p>
    <w:p w14:paraId="60343248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4.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卑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南溪-鹿鳴橋水位148.01M 已達二級警戒147.6M(堤頂高159.04M)，警戒區:卑南鄉、鹿野鄉、延平鄉，請及早應變，並遠離河川區域，如上游地區持續降雨，請河川沿岸民眾配合地方政府進行疏散撤離。</w:t>
      </w:r>
    </w:p>
    <w:p w14:paraId="418951B4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5.水利署訊: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東縣關山鎮淹水二級警戒(電光站1小時雨量51mm) ,如持續降雨轄內易淹水村里及道路可能3小時內開始積淹水(如：關山鎮-德高里(永豐路,東庄路),新福里(隆盛路,新福路),里壠里(民族路,和平路),月眉里(中和路),電光里(中興路),豐泉里,中福里)，建請即時注意淹水通報及應變，低窪地區及道路請特別注意防範積淹水。</w:t>
      </w:r>
    </w:p>
    <w:p w14:paraId="443C7C34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6.水利署訊.降雨-淹水預警系統，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東縣東河鄉(東河站3小時雨量130.5mm)淹水二級警戒。</w:t>
      </w:r>
      <w:r w:rsidRPr="00B51F56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二級警戒地區未來三小時內有較高淹水潛勢(有東河鄉:泰源村、都蘭村、東河村及北源村).</w:t>
      </w:r>
    </w:p>
    <w:p w14:paraId="0DCE33A7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7.經濟部水情通報: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東縣池上鄉淹水二級警戒(關山站1小時雨量55mm) ,如持續降雨轄內易淹水村里及道路可能3小時內有較高淹水潛勢(如：池上鄉-福原村、富興村、福文村、錦園村、大埔村、慶豐村、新興村及萬安村，建請特別注意防範積淹水。</w:t>
      </w:r>
    </w:p>
    <w:p w14:paraId="226AD7A7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8.水利署水位資訊，7/27-07時00分卑南溪水系鹿野溪-鹿鳴橋水位148.6M 已達一級警戒148.6M(堤頂高159.0M)，警戒區:鹿野鄉、延平鄉，卑南鄉，請及早應變，並遠離河川區域，如上游地區持續降雨，請河川沿岸民眾配合地方政府進行疏散撤離。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惠請鹿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鳴橋權責機關依相關規定，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研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議是否進行封橋作業。</w:t>
      </w:r>
    </w:p>
    <w:p w14:paraId="2E27987B" w14:textId="336E1D67" w:rsidR="00B51F56" w:rsidRP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9.依據經濟部暨水利署災害緊急應變小組水位資料，27日21時00分鹿野溪-鹿鳴橋水位149.0M &gt;=一級警戒148.6M(堤頂高159.04M)，且持續上升中，警戒區:卑南鄉、鹿野鄉、延平鄉，請及早應變，並遠離河川區域，如上游地區持續降雨，請河川沿岸民眾配合地方政府進行疏散撤離。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另惠請鹿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鳴橋權責機關依相關規定，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研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議是否進行封橋作業。</w:t>
      </w:r>
    </w:p>
    <w:p w14:paraId="2CEBE702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308F70EA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)船運: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海上船班7/25-7/28上午停駛，下午視氣候調整。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東-綠島船班:7/24已疏散__2,500__人，滯留人數__0__人。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東-蘭嶼船班:7/24已疏散__387__人，滯留人數__0__人。</w:t>
      </w:r>
    </w:p>
    <w:p w14:paraId="3BFC2705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(二)鐵路 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根據中央氣象局第5號颱風第25報預測，28日列車行駛概況如下：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一、西部幹線(基隆=潮州=枋寮間)正常行駛。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二、東部幹線(樹林=花蓮=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東間)正常行駛。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三、南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迴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線(枋寮=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東間)：各級列車預計自12：00起陸續恢復行駛。</w:t>
      </w:r>
    </w:p>
    <w:p w14:paraId="1B87C036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(三)公路: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1.預警性封閉路段:3處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(1)台東縣海端鄉台20線149K~171K+500(向陽~利稻路段)，於25日18時實施預警性封閉。(預計28日7時經巡查安全無虞後，解除預警性封閉)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(2)台東縣東河鄉台23線16K+568~25K+100(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北源路段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)，於26日16時實施預警性封閉。(預計28日8時經巡查安全無虞後，解除預警性封閉)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(3)台東縣海端鄉台20線171K+500~198K+500(利稻~初來路段)，於27日18時實施道路封閉進行搶修。(預計28日14時經巡查安全無虞後，解除封閉)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2.道路災情:2處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(1)台東縣太麻里鄉台9線398K+600~400K+050(多良路段)，南下多處邊坡落石掉落，管制交通調撥北上內車道供南下車輛通行。(預計28日15時排除)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(2)台東縣大武鄉台9線411K(富山橋上游河道)，土石泥流堆積，致砂石溢流至富山橋南下車道，管制交通調撥北上內車道供南下車輛通行。(預計28日15時排除)</w:t>
      </w:r>
    </w:p>
    <w:p w14:paraId="1623623E" w14:textId="77777777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(四)航空：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1.德安航空7/28往返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東蘭嶼、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東綠島航班恢復運營。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2.立榮航空今7/28日下午松山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東航班恢復正常。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3.華信航空今7/28日下午松山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東航班恢復正常。</w:t>
      </w:r>
    </w:p>
    <w:p w14:paraId="65FA24D2" w14:textId="1FFBB389" w:rsidR="00B51F56" w:rsidRP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(五)客運: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普悠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瑪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客運股份有限公司市區循環線7/28恢復行駛，東台灣客運(關山-利稻7:40班次行駛至初來檢查哨，14:30視氣候調整)、興東客運7/28恢復行駛。海端鄉幸福巴士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＊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利稻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東線7/28停駛</w:t>
      </w:r>
    </w:p>
    <w:p w14:paraId="710A0DBE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lastRenderedPageBreak/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56DFB2A7" w14:textId="712B3FD4" w:rsidR="00B51F56" w:rsidRDefault="00B51F5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撤離</w:t>
      </w:r>
    </w:p>
    <w:p w14:paraId="6978993A" w14:textId="0E05062B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7/28公所回報撤離情形: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1、太麻里鄉，40人：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（1）金崙村：2人至馬蘭榮家。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（2）金崙村-富山：12人收容至金崙村辦公處。（12人已於7/27日自行返家）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（3）華源村：5人收容至曙光酒店。（5人已於7/27日返家）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(4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）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大王村沙崙：21人(3人收容至曙光酒店,10人收容至老人文康活動中心,8人依親。)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2、達仁鄉，37人：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(1)台坂村：4人收容至台坂活動中心、1人收容至台東市馬蘭榮家(7/26已自行返家)。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(2)土坂村：12人收容至鄉立幼兒園。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(2)新化村：1人收容至台東市馬蘭榮家。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(3)森永村：3人收容至森永活動中心。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(4)安朔村：16人收容至安朔活動中心。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3、延平鄉，112人: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(1)紅葉村：48人（1人關慈、7人收容長老教會、40人依親）。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(2)鸞山村：12人（1人依親，11人收容至鸞山村活動中心）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(3)永康村：46人(收容至延平鄉立幼兒園)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(4)桃源村：6人(6人收容桃源村活動中心)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4、金峰鄉：374人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（1）新興村：282人（215人依親、61人大王國小收容、6人至仁愛之家）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（2）歷坵村：20人（18人收容至歷坵浸信會教堂、2人至仁愛之家。）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（3）嘉蘭村：42人(2人至馬蘭榮家、12人嘉蘭活動中心、28人依親)。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（4）正興村30人(16人至金峰鄉正興部落文化健康站、14人依親)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5、關山鎮，35人：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（1）電光里：2人依親。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（2）德高里：2人依親。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（3）月眉里：31人(9人收容月眉活動中心(收容所於7/28已有9人自行返家)、12人依親、2人至關慈、8人在民宿)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6、海端鄉，207人：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(1)海端村新武：47人(收容15人(7/28 11:10 撤除鄉立托兒所收容，15人返家 )、依親32人)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(2)廣原村大埔：32人(收容2人(7/28 11:10 撤除鄉立托兒所收容，2人返家 )、依親30人)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(3)廣原村龍泉：77人(收容22人(7/28 11:10 撤除鄉立托兒所收容，22人返家 )、依親55人)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(4)霧鹿村：6人依親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(5)加拿村：45人(33收容加拿村辦(7/28 10:40：撤除村辦收容：33人返家)、依親12)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7、池上鄉，27人: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（1）錦園村：10人（1人收容居之安民宿、2人大地飯店、7人依親）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（2）富興村：17人（12人收容居之安民宿、5人依親）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8、大武鄉，141人: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（1）大鳥村：59人（天后宮11、大武辦34、尚武村辦13、依親1）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（2）大竹村：45人（大武村辦收容1人、愛國蒲分校收容6人、依親38人）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（3）尚武村：15人（馬蘭榮家1人、尚武天后宮8人、依親6人）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（4）南興村：22人(收容南興活動中心18人、依親4人)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9、臺東市，３人：3人收容至卑南里活動中心。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10、長濱鄉，5人：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（1）忠勇村：5人(2人收容伊甸已返家、3人依親)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11、成功鎮，3人：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（1）和平里：1人依親。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（2）忠孝里：2人收容。(7/28：2人已自行返家。)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截至7/28 11：46 共計撤離984人(32人已自行返家、72人因撤除收容而返家)。</w:t>
      </w:r>
    </w:p>
    <w:p w14:paraId="77DD4F08" w14:textId="54707BA9" w:rsidR="00B51F56" w:rsidRDefault="00B51F56" w:rsidP="00B51F56">
      <w:pPr>
        <w:spacing w:line="320" w:lineRule="exact"/>
        <w:ind w:left="283" w:hangingChars="101" w:hanging="283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收容</w:t>
      </w:r>
    </w:p>
    <w:p w14:paraId="3D067C6E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安置收容開設30處，已撤除13處，總收容計188人(87男/101女)：</w:t>
      </w:r>
    </w:p>
    <w:p w14:paraId="52DC44C5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 馬蘭榮家收容7人【太麻里2人(妻子陪同安置)、達仁1人、金峰2人、大武2人(看護陪同安置)，總計收容2男/5女】。</w:t>
      </w:r>
    </w:p>
    <w:p w14:paraId="726E5D2B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 仁愛之家收容9人【金峰5人，總計收容2男/3女】。</w:t>
      </w:r>
    </w:p>
    <w:p w14:paraId="071E4090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 台東市-卑南里民眾活動中心收容5人(2男/3女)，以於2023-07-28 09:00撤除。</w:t>
      </w:r>
    </w:p>
    <w:p w14:paraId="4A75193B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 延平鄉-鸞山村活動中心收容6人(3男/3女)。</w:t>
      </w:r>
    </w:p>
    <w:p w14:paraId="0A5F028D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五、 延平鄉-鄉立幼兒園收容45人(22男/23女)。以於2023-07-28 07:30撤除。</w:t>
      </w:r>
    </w:p>
    <w:p w14:paraId="460996E2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六、 延平鄉-紅葉基督教長老教會5人(1男/4女)。以於2023-07-28 07:30撤除。</w:t>
      </w:r>
    </w:p>
    <w:p w14:paraId="59E8B975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七、 延平鄉-桃源村活動中心6人(2男/4女)。以於2023-07-28 07:30撤除。</w:t>
      </w:r>
    </w:p>
    <w:p w14:paraId="6285863F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八、 金峰鄉-大王國小收容64人(25男/39女)。以於2023-07-28 10:00撤除。</w:t>
      </w:r>
    </w:p>
    <w:p w14:paraId="7B7D69FC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九、 金峰鄉-歷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坵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村浸信會教堂收容13人(5男/8女)。</w:t>
      </w:r>
    </w:p>
    <w:p w14:paraId="3C6ADBE5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十、 金峰鄉-嘉蘭村多功能室內活動中心收容9人(4男/5女)。</w:t>
      </w:r>
    </w:p>
    <w:p w14:paraId="4CB8B16D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十一、 金峰鄉-正興部落文化健康站(0男/0女)。皆以依親。尚未撤除。</w:t>
      </w:r>
    </w:p>
    <w:p w14:paraId="29C2092F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十二、 大武鄉-尚武村天后宮收容11人(3男/8女)。</w:t>
      </w:r>
    </w:p>
    <w:p w14:paraId="3B713C57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十三、 大武鄉-尚武村社區活動中心收容11人(3男/8女)</w:t>
      </w:r>
    </w:p>
    <w:p w14:paraId="6DF9CA13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十四、 大武鄉-大武村社區活動中心收容25人(12男/13女)。</w:t>
      </w:r>
    </w:p>
    <w:p w14:paraId="2AA6F0F4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十五、 大武鄉-南興村辦公處收容8人(3男/5女)。</w:t>
      </w:r>
    </w:p>
    <w:p w14:paraId="65E921D8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十六、 大武鄉-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愛國蒲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分校收容5人(4男/1女)。</w:t>
      </w:r>
    </w:p>
    <w:p w14:paraId="66B95EE5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十七、 海端鄉-海端鄉立幼兒園收容38人(20男/18女)。</w:t>
      </w:r>
    </w:p>
    <w:p w14:paraId="08149B33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十八、 海端鄉-加拿村辦公處避難收容所收容33人(18男/15女)。</w:t>
      </w:r>
    </w:p>
    <w:p w14:paraId="4A55BEA3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十九、 達仁鄉-森永村活動中心收容3人(1男/2女)。以於2023-07-28 07:00撤除。</w:t>
      </w:r>
    </w:p>
    <w:p w14:paraId="41B97EC0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二十、 達仁鄉-安朔活動中心收容13人(5男/8女)。以於2023-07-28 07:00撤除。</w:t>
      </w:r>
    </w:p>
    <w:p w14:paraId="531713A4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二十一、達仁鄉-土坂幼兒園收容12人(6男/6女)。以於2023-07-28 07:00撤除。</w:t>
      </w:r>
    </w:p>
    <w:p w14:paraId="042777F1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二十二、達仁鄉-台坂活動中心收容4人(3男/1女)以於2023-07-28 07:00撤除。</w:t>
      </w:r>
    </w:p>
    <w:p w14:paraId="7D2178B2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二十三、池上鄉-居之安民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宿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收容12人(6男/6女)。</w:t>
      </w:r>
    </w:p>
    <w:p w14:paraId="1A4A3378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二十四、池上鄉-大地飯店收容2人(1男/1人)</w:t>
      </w:r>
    </w:p>
    <w:p w14:paraId="65F51EBB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二十五、長濱鄉-財團法人伊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甸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社會福利基金會附設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東縣私立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耆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福合式服務類長期照顧服務機構收容2人(0男/2女)。</w:t>
      </w:r>
    </w:p>
    <w:p w14:paraId="2234AACB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二十六、關山鎮-月眉活動中心收容1人(1男/0女)。</w:t>
      </w:r>
    </w:p>
    <w:p w14:paraId="180EE9AA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二十七、成功鎮-忠智里活動中心收容2人(0男/2女)。以於2023-07-28 09:00撤除。</w:t>
      </w:r>
    </w:p>
    <w:p w14:paraId="59AF70FB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二十八、東河鄉-泰源村東安宮收容45人(17男/28女)。以於2023-07-28 06:30撤除。</w:t>
      </w:r>
    </w:p>
    <w:p w14:paraId="6DE7EC89" w14:textId="77777777" w:rsid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二十九、太麻里鄉-金</w:t>
      </w:r>
      <w:proofErr w:type="gramStart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崙</w:t>
      </w:r>
      <w:proofErr w:type="gramEnd"/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活動中心(6男/6女)。以於2023-07-28 09:00撤除。</w:t>
      </w:r>
    </w:p>
    <w:p w14:paraId="3FD88EED" w14:textId="7AE63E10" w:rsidR="00B51F56" w:rsidRPr="001A784A" w:rsidRDefault="001A784A" w:rsidP="00B51F56">
      <w:pPr>
        <w:spacing w:line="320" w:lineRule="exact"/>
        <w:ind w:left="283" w:hangingChars="101" w:hanging="283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1A784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三十、太麻里鄉-太麻里曙光酒店(2男/3女)。以於2023-07-28 09:00撤除。</w:t>
      </w:r>
    </w:p>
    <w:p w14:paraId="29BE1FF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DDC4C5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178ECD89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C0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7F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6F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F2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FA166ED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CFD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76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CD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43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0DF644E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3BBE0B3D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04C1FB48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20D19DA6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2F8F2B28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AE6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F7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B82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154F7EB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79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金峰鄉(金針山)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65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A3C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553</w:t>
            </w:r>
          </w:p>
        </w:tc>
      </w:tr>
      <w:tr w:rsidR="00000000" w14:paraId="08F939D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10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金峰鄉(金峰)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56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925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414</w:t>
            </w:r>
          </w:p>
        </w:tc>
      </w:tr>
      <w:tr w:rsidR="00000000" w14:paraId="7A07C9E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D2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C8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234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389.5</w:t>
            </w:r>
          </w:p>
        </w:tc>
      </w:tr>
      <w:tr w:rsidR="00000000" w14:paraId="6D24DCC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07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太麻里(歷坵)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80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9A8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355.5</w:t>
            </w:r>
          </w:p>
        </w:tc>
      </w:tr>
      <w:tr w:rsidR="00000000" w14:paraId="5FC3051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96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海端鄉(新武(3))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CA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C38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354</w:t>
            </w:r>
          </w:p>
        </w:tc>
      </w:tr>
      <w:tr w:rsidR="00000000" w14:paraId="7BFAB0F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14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卑南(南鵝)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61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C998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352</w:t>
            </w:r>
          </w:p>
        </w:tc>
      </w:tr>
      <w:tr w:rsidR="00000000" w14:paraId="7A21E48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28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達仁鄉(土坂)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D4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293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334</w:t>
            </w:r>
          </w:p>
        </w:tc>
      </w:tr>
    </w:tbl>
    <w:p w14:paraId="014A064A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6F45B7DA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EB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C9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2895F9B4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0D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金峰鄉(金崙山)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83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平均風力3級、陣風7級</w:t>
            </w:r>
          </w:p>
        </w:tc>
      </w:tr>
      <w:tr w:rsidR="00000000" w14:paraId="6FD33D4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46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54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000000" w14:paraId="1039D64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F7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75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000000" w14:paraId="56BCD73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01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65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</w:tbl>
    <w:p w14:paraId="2598442D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5D7C2FD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452ADA0D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100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73E3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CB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DECA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73950EC3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096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793C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B6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21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6445C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9D4BAC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671A0AF0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50F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EFB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01F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58D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EA5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4700CDCB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7D84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13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F1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8E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A3D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04E3B84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5A0977EB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DD0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2FD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D37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962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99B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49C0503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A5C2C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E0C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D449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A04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A0A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CC81C5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76B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47A67E0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FD4B7" w14:textId="77777777" w:rsidR="00000000" w:rsidRDefault="00000000"/>
        </w:tc>
      </w:tr>
    </w:tbl>
    <w:p w14:paraId="71D3133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49961E9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F217F3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1EFD684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6FC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FA088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367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F10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9C0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A9613F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071CDB81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5F4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95A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513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FA3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6D3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A60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4C9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C91DDB2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A293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E2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A6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26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1A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4D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1CD5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02F2F4BF" w14:textId="77777777" w:rsidR="00000000" w:rsidRDefault="00000000">
      <w:pPr>
        <w:spacing w:line="320" w:lineRule="atLeast"/>
        <w:jc w:val="both"/>
      </w:pPr>
      <w:r>
        <w:t> </w:t>
      </w:r>
    </w:p>
    <w:p w14:paraId="3DA3F94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569E49D2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1182DCE7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46134B3" w14:textId="3373A93E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A784A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1A784A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A784A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1A784A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1A784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09A988BE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AC5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56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FF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1CA5FF3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8D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7033" w14:textId="77777777" w:rsidR="00000000" w:rsidRDefault="00000000">
            <w:pPr>
              <w:spacing w:line="320" w:lineRule="atLeast"/>
              <w:jc w:val="center"/>
            </w:pPr>
            <w: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2D8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臺東市、大武鄉、東河鄉、成功鎮、金峰鄉、關山鎮、鹿野鄉、池上鄉</w:t>
            </w:r>
          </w:p>
        </w:tc>
      </w:tr>
      <w:tr w:rsidR="00000000" w14:paraId="2E055A4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CD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0114" w14:textId="77777777" w:rsidR="00000000" w:rsidRDefault="00000000">
            <w:pPr>
              <w:spacing w:line="320" w:lineRule="atLeast"/>
              <w:jc w:val="center"/>
            </w:pPr>
            <w: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244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卑南鄉、太麻里鄉、達仁鄉、海端鄉、延平鄉</w:t>
            </w:r>
          </w:p>
        </w:tc>
      </w:tr>
      <w:tr w:rsidR="00000000" w14:paraId="2E5F9C1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85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1152D1D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1DEC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AC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F52EED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6D15EF85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D92AEB5" w14:textId="5709DCD3" w:rsidR="00000000" w:rsidRDefault="00000000" w:rsidP="001A784A">
      <w:pPr>
        <w:spacing w:line="320" w:lineRule="exact"/>
        <w:ind w:left="482"/>
        <w:jc w:val="both"/>
      </w:pPr>
      <w:r>
        <w:t> </w:t>
      </w:r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劃定本縣「向陽山區及大武山區、各河川溪流水域（含土石流潛勢溪流）、長濱至大武暨蘭嶼、綠島沿線之海 岸、漁港」為限制或禁止人民進入或命其離去之範圍。</w:t>
      </w:r>
    </w:p>
    <w:p w14:paraId="7F455D72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720A283F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DC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已發布黃色警戒</w:t>
            </w:r>
          </w:p>
        </w:tc>
      </w:tr>
      <w:tr w:rsidR="00000000" w14:paraId="13677AA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EF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E9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7E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0F94128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05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6B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月眉里(2)、電光里(1) 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BD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14:paraId="0F9690C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61D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5F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興昌村(2) 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09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00000" w14:paraId="72806F9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4D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03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博愛里(2)、忠仁里(1)、和平里(1)、 信義里(3)、忠孝里(2)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6E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00000" w14:paraId="3203CE9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CB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21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9F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00000" w14:paraId="68AB2A7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5A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9C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新興村(2)、歷坵村(1)、賓茂村(1)、正興村(1)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29D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000000" w14:paraId="33B318E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77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227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北里村(1)、大王村(2)、多良村(4)、華源村(2)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DA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00000" w14:paraId="667D944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29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7C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大武村(2)、大鳥村(4)、尚武村(4)、大竹村(1)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B9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 w14:paraId="553C6D9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2B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61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南田村(2)、 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B5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14:paraId="6CFB649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ED7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卑南鄉 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B8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明峰村(2)、初鹿村(5)、東興村(3)、溫泉村(2)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40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000000" w14:paraId="07F139A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B659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1E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91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6E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F625F5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2C4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E9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65</w:t>
            </w:r>
          </w:p>
        </w:tc>
      </w:tr>
    </w:tbl>
    <w:p w14:paraId="2E1B0F1B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503CAE1D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56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4C8691A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78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A0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8C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03379E8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8B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0F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DB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00000" w14:paraId="6852E4A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18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6B3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明峰村(2)、嘉豐村(6)、美農村(2)、賓朗村(3)、泰安村(4)、利嘉村(2)、溫泉村(6)、利吉村(2)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1C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</w:tr>
      <w:tr w:rsidR="00000000" w14:paraId="3D91921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95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6D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德高里(1)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55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000000" w14:paraId="380908E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06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7C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霧鹿村(9)、海端村(3)、崁頂村</w:t>
            </w:r>
            <w:r>
              <w:rPr>
                <w:rFonts w:ascii="標楷體" w:eastAsia="標楷體" w:hAnsi="標楷體" w:hint="eastAsia"/>
              </w:rPr>
              <w:lastRenderedPageBreak/>
              <w:t xml:space="preserve">(3)、廣原村(2)、加拿村(1)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E8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</w:tr>
      <w:tr w:rsidR="00000000" w14:paraId="2FF9231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62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01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紅葉村(2)、桃源村(3)、鸞山村(1)、永康村(4)、武陵村(1)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BF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 w14:paraId="6DD9F20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B6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509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龍田村(1) 、瑞豐村(1)、瑞和村(1)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48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14:paraId="05732CD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46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9E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大竹村(5)、尚武村(2)、南興村(3)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6A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000000" w14:paraId="321B280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0C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東河鄉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6B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AB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 w14:paraId="472705B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E1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CA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嘉蘭村(2)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B1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00000" w14:paraId="77B38B3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B6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FC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90C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000000" w14:paraId="59E50D3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9A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67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金崙村(5)、香蘭村(2)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E8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000000" w14:paraId="723F44F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18EE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43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DA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479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2FEAC6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F6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F13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97</w:t>
            </w:r>
            <w:r>
              <w:t> </w:t>
            </w:r>
          </w:p>
        </w:tc>
      </w:tr>
    </w:tbl>
    <w:p w14:paraId="574E8D72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7B952075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230B24B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D8D206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A21F786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27252FB2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1A8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4A4327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3E39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516B99AB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39528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9E03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6E752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4D7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8D6BC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EA4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9D74C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AD66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E4016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A38D1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7C6889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4EB8531F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F314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7BA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4201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37C6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BCD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865F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016A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645B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148CF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7098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6A0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58B2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6E63C05D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599FF6" w14:textId="77777777" w:rsidR="00000000" w:rsidRDefault="00000000">
            <w:pPr>
              <w:spacing w:line="320" w:lineRule="atLeast"/>
              <w:jc w:val="center"/>
            </w:pPr>
            <w: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A4FB8" w14:textId="77777777" w:rsidR="00000000" w:rsidRDefault="00000000">
            <w:pPr>
              <w:spacing w:line="320" w:lineRule="atLeast"/>
              <w:jc w:val="center"/>
            </w:pPr>
            <w:r>
              <w:t>193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B13E40" w14:textId="77777777" w:rsidR="00000000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AE197B" w14:textId="77777777" w:rsidR="00000000" w:rsidRDefault="00000000">
            <w:pPr>
              <w:spacing w:line="320" w:lineRule="atLeast"/>
              <w:jc w:val="center"/>
            </w:pPr>
            <w:r>
              <w:t>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1463D1" w14:textId="77777777" w:rsidR="00000000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46247D" w14:textId="77777777" w:rsidR="00000000" w:rsidRDefault="00000000">
            <w:pPr>
              <w:spacing w:line="320" w:lineRule="atLeast"/>
              <w:jc w:val="center"/>
            </w:pPr>
            <w:r>
              <w:t>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F2A7E7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201041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1C3E17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86E632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3A1775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A2B0C2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03D7B15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4BB0C55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4A0F3A10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D5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61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3C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2C9F704E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4D61" w14:textId="77777777" w:rsidR="00000000" w:rsidRDefault="00000000">
            <w:r>
              <w:t>12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6CB6" w14:textId="77777777" w:rsidR="00000000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60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7BA43500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5924AF1" w14:textId="77777777" w:rsidR="00000000" w:rsidRDefault="00000000">
      <w:pPr>
        <w:spacing w:line="320" w:lineRule="atLeast"/>
        <w:ind w:left="960" w:hanging="480"/>
      </w:pPr>
      <w:r>
        <w:t> </w:t>
      </w:r>
    </w:p>
    <w:p w14:paraId="3851E8D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395DC85C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000000" w14:paraId="0D789E32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45D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245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535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7D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581922D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A04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3375C6A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647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001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5A2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B9E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30F60BC2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3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C8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DF34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85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7D5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835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5E3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89D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00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撤離8人</w:t>
            </w:r>
          </w:p>
        </w:tc>
      </w:tr>
      <w:tr w:rsidR="00000000" w14:paraId="4930F2A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D5F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8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39A1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D2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3EB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AE8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51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472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1D5A" w14:textId="77777777" w:rsidR="00000000" w:rsidRDefault="00000000"/>
        </w:tc>
      </w:tr>
      <w:tr w:rsidR="00000000" w14:paraId="5838603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5B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6E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58EA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D3C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AA8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BA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39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B7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CBDC" w14:textId="77777777" w:rsidR="00000000" w:rsidRDefault="00000000"/>
        </w:tc>
      </w:tr>
    </w:tbl>
    <w:p w14:paraId="05CFAE52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0B5F23D5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283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9"/>
        <w:gridCol w:w="496"/>
        <w:gridCol w:w="285"/>
        <w:gridCol w:w="692"/>
        <w:gridCol w:w="566"/>
        <w:gridCol w:w="567"/>
        <w:gridCol w:w="486"/>
        <w:gridCol w:w="82"/>
        <w:gridCol w:w="567"/>
        <w:gridCol w:w="267"/>
        <w:gridCol w:w="300"/>
        <w:gridCol w:w="567"/>
        <w:gridCol w:w="567"/>
        <w:gridCol w:w="42"/>
        <w:gridCol w:w="496"/>
        <w:gridCol w:w="29"/>
        <w:gridCol w:w="467"/>
        <w:gridCol w:w="100"/>
        <w:gridCol w:w="396"/>
        <w:gridCol w:w="171"/>
        <w:gridCol w:w="325"/>
        <w:gridCol w:w="242"/>
        <w:gridCol w:w="254"/>
        <w:gridCol w:w="313"/>
        <w:gridCol w:w="183"/>
        <w:gridCol w:w="385"/>
        <w:gridCol w:w="251"/>
        <w:gridCol w:w="496"/>
        <w:gridCol w:w="496"/>
        <w:gridCol w:w="496"/>
        <w:gridCol w:w="1616"/>
      </w:tblGrid>
      <w:tr w:rsidR="00C80526" w14:paraId="1E40A594" w14:textId="77777777" w:rsidTr="00C80526">
        <w:trPr>
          <w:trHeight w:val="1972"/>
        </w:trPr>
        <w:tc>
          <w:tcPr>
            <w:tcW w:w="6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E8CD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FAD4" w14:textId="77777777" w:rsidR="00C80526" w:rsidRDefault="00C80526" w:rsidP="00190539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15C0889C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2596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8A3D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23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F72B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791AD827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5E33E77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1D18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8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EE99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24FE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1410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AA51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AC9C" w14:textId="77777777" w:rsidR="00C80526" w:rsidRDefault="00C80526" w:rsidP="0019053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C80526" w14:paraId="27C60B6A" w14:textId="77777777" w:rsidTr="00C80526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CEE7E" w14:textId="77777777" w:rsidR="00C80526" w:rsidRDefault="00C80526" w:rsidP="00190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61571" w14:textId="77777777" w:rsidR="00C80526" w:rsidRDefault="00C80526" w:rsidP="00190539"/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15656" w14:textId="77777777" w:rsidR="00C80526" w:rsidRDefault="00C80526" w:rsidP="00190539"/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E34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0F6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A82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EA8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368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B73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EC2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739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F0E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66B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FA57E" w14:textId="77777777" w:rsidR="00C80526" w:rsidRDefault="00C80526" w:rsidP="00190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CD991" w14:textId="77777777" w:rsidR="00C80526" w:rsidRDefault="00C80526" w:rsidP="00190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38731" w14:textId="77777777" w:rsidR="00C80526" w:rsidRDefault="00C80526" w:rsidP="00190539"/>
        </w:tc>
      </w:tr>
      <w:tr w:rsidR="00C80526" w14:paraId="35DAB5B4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A637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7B7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B59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大王國小體育館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132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17:15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D34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2023/7/28 10:00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0EC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F86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867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6C4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D2F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E1D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B61D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504C" w14:textId="77777777" w:rsidR="00C80526" w:rsidRDefault="00C80526" w:rsidP="001905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64AE" w14:textId="77777777" w:rsidR="00C80526" w:rsidRDefault="00C80526" w:rsidP="001905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1E5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7D4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0905128871</w:t>
            </w:r>
          </w:p>
        </w:tc>
      </w:tr>
      <w:tr w:rsidR="00C80526" w14:paraId="1CE0D643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9AFA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217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B85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月眉活動中心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6B0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24:45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C714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093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FFE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565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8F5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A04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629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078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D91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69E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8F65" w14:textId="77777777" w:rsidR="00C80526" w:rsidRDefault="00C80526" w:rsidP="0019053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C11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0988724027</w:t>
            </w:r>
          </w:p>
        </w:tc>
      </w:tr>
      <w:tr w:rsidR="00C80526" w14:paraId="121C1FD2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9271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EB8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FBF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居之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8BE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8CC4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FF3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9E4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D35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11C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194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766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995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BBB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4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949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9A7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0921599254</w:t>
            </w:r>
          </w:p>
        </w:tc>
      </w:tr>
      <w:tr w:rsidR="00C80526" w14:paraId="781219D4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804C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C89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032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D4E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09：00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7535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584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915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6FE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891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377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A0F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4FC4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EDD8" w14:textId="77777777" w:rsidR="00C80526" w:rsidRDefault="00C80526" w:rsidP="001905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3090" w14:textId="77777777" w:rsidR="00C80526" w:rsidRDefault="00C80526" w:rsidP="001905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EDE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0BA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C80526" w14:paraId="534AE8A1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D160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375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4B9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社會福利基金會附設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東縣私立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福合式服務類長期照顧服務機構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B0A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21:00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091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2023-07-28 09:00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1B4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886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673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026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7B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B98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630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4F8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5F1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CCC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馬秀燕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86F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089-830016</w:t>
            </w:r>
          </w:p>
        </w:tc>
      </w:tr>
      <w:tr w:rsidR="00C80526" w14:paraId="28EC3FE5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512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889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8B2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南興村社區活動中心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2F6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D456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CC3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610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491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173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CC3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F9A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355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4B9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315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44C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村長 王璽盛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570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089-702165</w:t>
            </w:r>
          </w:p>
        </w:tc>
      </w:tr>
      <w:tr w:rsidR="00C80526" w14:paraId="45810471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0F4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F86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814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大武村社區活動中心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153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4881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D43D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A9A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47E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59C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567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2DA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47A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235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76E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9C9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村幹事 高秀麗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E4B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089-791826</w:t>
            </w:r>
          </w:p>
        </w:tc>
      </w:tr>
      <w:tr w:rsidR="00C80526" w14:paraId="06001528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333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F92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53F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尚武村天后宮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2D6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766D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FB4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B2A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B04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2DB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D6D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DEA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AF3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8E7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C31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559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林士中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69B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0921-599168</w:t>
            </w:r>
          </w:p>
        </w:tc>
      </w:tr>
      <w:tr w:rsidR="00C80526" w14:paraId="25AB4F82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4F2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ABF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1B05" w14:textId="77777777" w:rsidR="00C80526" w:rsidRDefault="00C80526" w:rsidP="0019053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704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F983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F1A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7B9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277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E0F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506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815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E59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670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DA0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DC4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村幹事 黃麗君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E0F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089-761007</w:t>
            </w:r>
          </w:p>
        </w:tc>
      </w:tr>
      <w:tr w:rsidR="00C80526" w14:paraId="3637B1CF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02E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EEC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E4C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尚武村社區活動中心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0DF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AF1E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E03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D74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7A1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3F1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402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BF6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05E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D0C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416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A6B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村幹事 楊素珠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D76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089-791917</w:t>
            </w:r>
          </w:p>
        </w:tc>
      </w:tr>
      <w:tr w:rsidR="00C80526" w14:paraId="75779FB0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23CD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1B8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02C1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Township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717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18:00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0BE4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2023/7/28 11:10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528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E43C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92B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28F4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E94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9A4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DDE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873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0779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732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F3A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0911-277681</w:t>
            </w:r>
          </w:p>
        </w:tc>
      </w:tr>
      <w:tr w:rsidR="00C80526" w14:paraId="13D97F05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2877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101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C277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加拿村辦公處避難收容所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FD0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354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2023/7/28 10:40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DE4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E1B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676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85A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502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EB2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2D77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D4D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19D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09C5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8FCD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C80526" w14:paraId="1A8C8A9F" w14:textId="77777777" w:rsidTr="00C80526"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AA9A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89DF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0522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AA0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13:30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2BEE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2023-07-28 07:30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003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CF2B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88A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350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1686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E960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C16C" w14:textId="77777777" w:rsidR="00C80526" w:rsidRDefault="00C80526" w:rsidP="00190539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12E4" w14:textId="77777777" w:rsidR="00C80526" w:rsidRDefault="00C80526" w:rsidP="001905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D99AE" w14:textId="77777777" w:rsidR="00C80526" w:rsidRDefault="00C80526" w:rsidP="001905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94C8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9E23" w14:textId="77777777" w:rsidR="00C80526" w:rsidRDefault="00C80526" w:rsidP="0019053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000000" w14:paraId="323C3883" w14:textId="77777777" w:rsidTr="00C80526">
        <w:trPr>
          <w:gridAfter w:val="5"/>
          <w:wAfter w:w="3355" w:type="dxa"/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640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CBC9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38B9D22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373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843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6967AA1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48F437D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77D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32F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3E7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18D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體持續供應熱食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915F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913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3CC3F32E" w14:textId="77777777" w:rsidTr="00C80526">
        <w:trPr>
          <w:gridAfter w:val="5"/>
          <w:wAfter w:w="335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0B648" w14:textId="77777777" w:rsidR="00000000" w:rsidRDefault="00000000"/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DC6F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5DCC5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6D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EB0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AF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7BC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048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349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6F5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ED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88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36F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0ABCC" w14:textId="77777777" w:rsidR="00000000" w:rsidRDefault="00000000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B6855" w14:textId="77777777" w:rsidR="00000000" w:rsidRDefault="00000000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E59B2" w14:textId="77777777" w:rsidR="00000000" w:rsidRDefault="00000000"/>
        </w:tc>
      </w:tr>
    </w:tbl>
    <w:p w14:paraId="44550CAB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0DD3D79D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13034D3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00B5429F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1BA15EED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7DDE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78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7D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1CE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D5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6F513ADC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70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20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AD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0BF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BD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受傷人數為累計，傷患已離院</w:t>
            </w:r>
          </w:p>
        </w:tc>
      </w:tr>
      <w:tr w:rsidR="00000000" w14:paraId="4337323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03AF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0A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6D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E6A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69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C4B227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7A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A5E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3D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29F3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3DB9" w14:textId="77777777" w:rsidR="00000000" w:rsidRDefault="00000000"/>
        </w:tc>
      </w:tr>
    </w:tbl>
    <w:p w14:paraId="45F37B1A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8C674BB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1"/>
        <w:gridCol w:w="30"/>
        <w:gridCol w:w="1438"/>
        <w:gridCol w:w="1730"/>
        <w:gridCol w:w="1981"/>
        <w:gridCol w:w="2084"/>
        <w:gridCol w:w="70"/>
      </w:tblGrid>
      <w:tr w:rsidR="00000000" w14:paraId="5D79EAF2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ED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1A2B9B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5C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C110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24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AAA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7B03D7C7" w14:textId="77777777" w:rsidR="00000000" w:rsidRDefault="00000000">
            <w:r>
              <w:t> </w:t>
            </w:r>
          </w:p>
        </w:tc>
      </w:tr>
      <w:tr w:rsidR="00000000" w14:paraId="3EBD827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37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98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DA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02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0C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目前計有:海端鄉61戶(利稻、向陽)停電中，待台20線恢復通車後再派員搶修。</w:t>
            </w:r>
          </w:p>
        </w:tc>
        <w:tc>
          <w:tcPr>
            <w:tcW w:w="30" w:type="dxa"/>
            <w:vAlign w:val="center"/>
            <w:hideMark/>
          </w:tcPr>
          <w:p w14:paraId="64522760" w14:textId="77777777" w:rsidR="00000000" w:rsidRDefault="00000000"/>
        </w:tc>
      </w:tr>
      <w:tr w:rsidR="00000000" w14:paraId="49D74E1D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DA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C1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420戶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12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420戶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F2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AB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因受颱風豪雨影響，致水母取水口阻塞無法取水，造成長濱鄉樟原、三間及永福等高地區減壓供水，影響戶數59戶，經搶修已全數恢復正常供水。</w:t>
            </w:r>
          </w:p>
        </w:tc>
        <w:tc>
          <w:tcPr>
            <w:tcW w:w="30" w:type="dxa"/>
            <w:vAlign w:val="center"/>
            <w:hideMark/>
          </w:tcPr>
          <w:p w14:paraId="0A99D043" w14:textId="77777777" w:rsidR="00000000" w:rsidRDefault="00000000"/>
        </w:tc>
      </w:tr>
      <w:tr w:rsidR="00000000" w14:paraId="55A22C48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9C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9A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497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4A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873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36FE5225" w14:textId="77777777" w:rsidR="00000000" w:rsidRDefault="00000000"/>
        </w:tc>
      </w:tr>
      <w:tr w:rsidR="00000000" w14:paraId="7A7358CA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B4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42CB48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DF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39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26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20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5E624163" w14:textId="77777777" w:rsidR="00000000" w:rsidRDefault="00000000"/>
        </w:tc>
      </w:tr>
      <w:tr w:rsidR="00000000" w14:paraId="0F3301F2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362237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59C41F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53F08B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4E3053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F07C9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8BCAF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59B1A5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79AB06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32DE4B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4F6C1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5979C2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2F34789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0B03F5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31FF60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2D1633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47AFE0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4133CE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A3101A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4FB394A5" w14:textId="77777777" w:rsidR="001A784A" w:rsidRDefault="00000000" w:rsidP="001A784A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)船運:</w:t>
      </w:r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海上船班7/25-7/28上午停駛，下午視氣候調整。</w:t>
      </w:r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</w:t>
      </w:r>
      <w:proofErr w:type="gramStart"/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東-綠島船班:7/24已疏散__2,500__人，滯留人數__0__人。</w:t>
      </w:r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</w:t>
      </w:r>
      <w:proofErr w:type="gramStart"/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="001A784A"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東-蘭嶼船班:7/24已疏散__387__人，滯留人數__0__人。</w:t>
      </w:r>
    </w:p>
    <w:p w14:paraId="375A4AE5" w14:textId="77777777" w:rsidR="001A784A" w:rsidRDefault="001A784A" w:rsidP="001A784A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(二)鐵路 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根據中央氣象局第5號颱風第25報預測，28日列車行駛概況如下：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一、西部幹線(基隆=潮州=枋寮間)正常行駛。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二、東部幹線(樹林=花蓮=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東間)正常行駛。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三、南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迴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線(枋寮=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東間)：各級列車預計自12：00起陸續恢復行駛。</w:t>
      </w:r>
    </w:p>
    <w:p w14:paraId="1DF7FB93" w14:textId="77777777" w:rsidR="001A784A" w:rsidRDefault="001A784A" w:rsidP="001A784A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(三)公路: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1.預警性封閉路段:3處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(1)台東縣海端鄉台20線149K~171K+500(向陽~利稻路段)，於25日18時實施預警性封閉。(預計28日7時經巡查安全無虞後，解除預警性封閉)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(2)台東縣東河鄉台23線16K+568~25K+100(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北源路段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)，於26日16時實施預警性封閉。(預計28日8時經巡查安全無虞後，解除預警性封閉)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(3)台東縣海端鄉台20線171K+500~198K+500(利稻~初來路段)，於27日18時實施道路封閉進行搶修。(預計28日14時經巡查安全無虞後，解除封閉)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2.道路災情:2處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(1)台東縣太麻里鄉台9線398K+600~400K+050(多良路段)，南下多處邊坡落石掉落，管制交通調撥北上內車道供南下車輛通行。(預計28日15時排除)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(2)台東縣大武鄉台9線411K(富山橋上游河道)，土石泥流堆積，致砂石溢流至富山橋南下車道，管制交通調撥北上內車道供南下車輛通行。(預計28日15時排除)</w:t>
      </w:r>
    </w:p>
    <w:p w14:paraId="4D7AFBB6" w14:textId="77777777" w:rsidR="001A784A" w:rsidRDefault="001A784A" w:rsidP="001A784A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(四)航空：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1.德安航空7/28往返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東蘭嶼、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東綠島航班恢復運營。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2.立榮航空今7/28日下午松山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東航班恢復正常。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3.華信航空今7/28日下午松山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東航班恢復正常。</w:t>
      </w:r>
    </w:p>
    <w:p w14:paraId="02174FA2" w14:textId="77777777" w:rsidR="001A784A" w:rsidRPr="00B51F56" w:rsidRDefault="001A784A" w:rsidP="001A784A">
      <w:pPr>
        <w:spacing w:line="32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(五)客運:</w:t>
      </w:r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普悠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瑪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客運股份有限公司市區循環線7/28恢復行駛，東台灣客運(關山-利稻7:40班次行駛至初來檢查哨，14:30視氣候調整)、興東客運7/28恢復行駛。海端鄉幸福巴士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＊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利稻</w:t>
      </w:r>
      <w:proofErr w:type="gramStart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 w:rsidRPr="00B51F5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東線7/28停駛</w:t>
      </w:r>
    </w:p>
    <w:p w14:paraId="5BAD5FEE" w14:textId="5356BD83" w:rsidR="00000000" w:rsidRDefault="00000000" w:rsidP="001A784A">
      <w:pPr>
        <w:spacing w:before="180" w:line="320" w:lineRule="atLeast"/>
        <w:jc w:val="both"/>
        <w:rPr>
          <w:rFonts w:hint="eastAsia"/>
        </w:rPr>
      </w:pPr>
    </w:p>
    <w:p w14:paraId="254606ED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0A84874B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9470FE1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000000" w14:paraId="5832D6EF" w14:textId="77777777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F71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0A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F4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8D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29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17F7AB39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7E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0D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42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82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55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CB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CE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7D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5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FF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27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66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1614A60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787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F6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F9F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CF5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856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DF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8A0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334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C56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79C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8E3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E1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89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795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DC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31C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6D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8C5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529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00000" w14:paraId="703BB8C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04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B2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7F8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7AB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917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992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BDD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B63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69A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B8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707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741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9CC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52E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AB1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E53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961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0CA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390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36D4ADD8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9D9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0C1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63B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342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DA7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C01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7A3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6DF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41A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72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43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0BD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0C1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24F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1A4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3F9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018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A66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D08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29809B6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0E5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DA8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EB4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C20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927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8AE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E2C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F4F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673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BD3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78F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8C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30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221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192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17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585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F6B6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5DA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71DB132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4A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DA7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350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D6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37F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18E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35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4D3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1FC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DA0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217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C36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1E2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D94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05C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A73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A4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F8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D5D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07B10AF3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E4D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D69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274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3A9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7E8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ECB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DCE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5E4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04B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A7E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B35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048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622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20B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6B3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8040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B74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92E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C63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3124021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B84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ADB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3B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6E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413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7DE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D2D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C24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B3E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6E8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0C4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EF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CE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5D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1B3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F7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FB4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A57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5AB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4FB6BF9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E2A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D50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DF9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65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0AC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7C5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AA2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D1B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1A8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2D4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78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991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BB8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44E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B06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18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4A2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F8A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54B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0D87F286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6FF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CAE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723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2BE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1B4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14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7C2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D4E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96B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64A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BAB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694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931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ED4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38C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FEA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87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B38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01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155DC6B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AC5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444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B2C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2869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3A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E15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21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72B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8B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C52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36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C4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D2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84B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045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D0C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0A7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11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047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5E611C36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11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D51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AD5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0E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AB4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D2D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D3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754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4C1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98C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C7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B66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428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F1B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E1E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FF7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4A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157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47E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544DC153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3A8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30F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8C5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C58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D9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8E0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349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C9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4C9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174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55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B35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B9D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9A1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340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0D8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6F6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6BD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753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23A9999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75E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F63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408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06E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007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D88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D5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4DD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E5D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B18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AA9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E91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80C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650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5DA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46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3D8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D00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D65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1B734B1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B7C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6F4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12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50E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BDA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6C1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8A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535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E04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EBA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0F6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E90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3A8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6BD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6C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79E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885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AA6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486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22E0C272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A4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A9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8AA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1C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3FE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68D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D7B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68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F2A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F29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89B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D2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5C9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07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BA4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01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49E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0E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B87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31DAB209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4EE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EE1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946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CA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21C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8D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396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F12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185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EA3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744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E2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1EC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F17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4F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887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283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67D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A7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00000" w14:paraId="5FE0C528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DE6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2AA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DC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C0B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23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7D1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C30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F2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3B7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DF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3C2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DE9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1DB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238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17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66F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F74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7D8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D3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</w:tbl>
    <w:p w14:paraId="4CF87C54" w14:textId="77777777" w:rsidR="00000000" w:rsidRDefault="00000000">
      <w:pPr>
        <w:spacing w:line="320" w:lineRule="atLeast"/>
      </w:pPr>
      <w:r>
        <w:t> </w:t>
      </w:r>
    </w:p>
    <w:p w14:paraId="73C67276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1F2211CE" w14:textId="77777777" w:rsidR="00BA7178" w:rsidRDefault="00000000">
      <w:pPr>
        <w:spacing w:line="320" w:lineRule="atLeast"/>
      </w:pPr>
      <w:r>
        <w:t> </w:t>
      </w:r>
    </w:p>
    <w:sectPr w:rsidR="00BA717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6"/>
    <w:rsid w:val="001A784A"/>
    <w:rsid w:val="00332877"/>
    <w:rsid w:val="00B51F56"/>
    <w:rsid w:val="00BA7178"/>
    <w:rsid w:val="00C8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2265B"/>
  <w15:chartTrackingRefBased/>
  <w15:docId w15:val="{33FF8B2C-2F99-444A-A2C5-6B470FF7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4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2023-07-28T03:56:00Z</cp:lastPrinted>
  <dcterms:created xsi:type="dcterms:W3CDTF">2023-07-28T04:04:00Z</dcterms:created>
  <dcterms:modified xsi:type="dcterms:W3CDTF">2023-07-28T04:04:00Z</dcterms:modified>
</cp:coreProperties>
</file>