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0606" w14:textId="1A69B7CC" w:rsidR="009F2925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東縣災害應變中心處置報告內容(第二十</w:t>
      </w:r>
      <w:r w:rsidR="00DF0B0A">
        <w:rPr>
          <w:rFonts w:ascii="標楷體" w:eastAsia="標楷體" w:hAnsi="標楷體" w:hint="eastAsia"/>
          <w:b/>
          <w:bCs/>
          <w:sz w:val="32"/>
          <w:szCs w:val="32"/>
        </w:rPr>
        <w:t>七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報-</w:t>
      </w:r>
      <w:r w:rsidR="00DF0B0A">
        <w:rPr>
          <w:rFonts w:ascii="標楷體" w:eastAsia="標楷體" w:hAnsi="標楷體" w:hint="eastAsia"/>
          <w:b/>
          <w:bCs/>
          <w:sz w:val="32"/>
          <w:szCs w:val="32"/>
        </w:rPr>
        <w:t>06</w:t>
      </w:r>
      <w:r>
        <w:rPr>
          <w:rFonts w:ascii="標楷體" w:eastAsia="標楷體" w:hAnsi="標楷體" w:hint="eastAsia"/>
          <w:b/>
          <w:bCs/>
          <w:sz w:val="32"/>
          <w:szCs w:val="32"/>
        </w:rPr>
        <w:t>時)</w:t>
      </w:r>
    </w:p>
    <w:p w14:paraId="22C7CF60" w14:textId="151EE026" w:rsidR="009F2925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統計截止時間：112/10/0</w:t>
      </w:r>
      <w:r w:rsidR="00DF0B0A">
        <w:rPr>
          <w:rFonts w:hint="eastAsia"/>
        </w:rPr>
        <w:t>7</w:t>
      </w:r>
      <w:r>
        <w:rPr>
          <w:rFonts w:hint="eastAsia"/>
        </w:rPr>
        <w:t xml:space="preserve"> </w:t>
      </w:r>
      <w:r w:rsidR="00DF0B0A">
        <w:rPr>
          <w:rFonts w:hint="eastAsia"/>
        </w:rPr>
        <w:t>05</w:t>
      </w:r>
      <w:r>
        <w:rPr>
          <w:rFonts w:hint="eastAsia"/>
        </w:rPr>
        <w:t>：30</w:t>
      </w:r>
    </w:p>
    <w:p w14:paraId="666B5C61" w14:textId="5BC25AC7" w:rsidR="009F2925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彙整時間：112/10/0</w:t>
      </w:r>
      <w:r w:rsidR="00DF0B0A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 xml:space="preserve"> </w:t>
      </w:r>
      <w:r w:rsidR="00DF0B0A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：45</w:t>
      </w:r>
    </w:p>
    <w:p w14:paraId="3FC3F285" w14:textId="77777777" w:rsidR="009F2925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B3BA6C4" w14:textId="1779618F" w:rsidR="009F2925" w:rsidRPr="007A396B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7A396B" w:rsidRPr="007A396B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7A396B" w:rsidRPr="007A396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7A396B" w:rsidRPr="007A396B">
        <w:rPr>
          <w:rFonts w:ascii="標楷體" w:eastAsia="標楷體" w:hAnsi="標楷體" w:hint="eastAsia"/>
          <w:sz w:val="28"/>
          <w:szCs w:val="28"/>
        </w:rPr>
        <w:t>)</w:t>
      </w:r>
      <w:r w:rsidR="007A396B" w:rsidRPr="007A396B">
        <w:rPr>
          <w:rFonts w:ascii="標楷體" w:eastAsia="標楷體" w:hAnsi="標楷體" w:hint="eastAsia"/>
          <w:sz w:val="28"/>
          <w:szCs w:val="28"/>
        </w:rPr>
        <w:tab/>
        <w:t>今(10/7)蘭嶼鄉停止上班上課。</w:t>
      </w:r>
    </w:p>
    <w:p w14:paraId="1A798DDD" w14:textId="77777777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444416E6" w14:textId="77777777" w:rsidR="009F2925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電力:</w:t>
      </w:r>
    </w:p>
    <w:p w14:paraId="641ED4F8" w14:textId="77777777" w:rsidR="00D26223" w:rsidRPr="00D26223" w:rsidRDefault="00D26223" w:rsidP="00D26223">
      <w:pPr>
        <w:pStyle w:val="af5"/>
        <w:numPr>
          <w:ilvl w:val="0"/>
          <w:numId w:val="4"/>
        </w:numPr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影響戶數：33382戶，已復電：32374戶，目前仍停電：1008戶，停電情況：僅蘭嶼鄉1008戶。</w:t>
      </w:r>
    </w:p>
    <w:p w14:paraId="4A3EF944" w14:textId="1A7A1913" w:rsidR="009F2925" w:rsidRDefault="00000000">
      <w:pPr>
        <w:pStyle w:val="af5"/>
        <w:numPr>
          <w:ilvl w:val="0"/>
          <w:numId w:val="4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本島為了儘早復電今（6）日一早即動員本處員工、承攬商及來自全省北中南東8個本公司區營業處[基隆、北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北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、北南、新竹、苗栗、南投、花蓮、宜蘭]工程人員約300餘位展開搶修行動，</w:t>
      </w:r>
      <w:proofErr w:type="gramStart"/>
      <w:r w:rsidR="00D26223" w:rsidRPr="00D26223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proofErr w:type="gramEnd"/>
      <w:r w:rsidR="00D26223" w:rsidRPr="00D26223">
        <w:rPr>
          <w:rFonts w:ascii="標楷體" w:eastAsia="標楷體" w:hAnsi="標楷體" w:hint="eastAsia"/>
          <w:b/>
          <w:bCs/>
          <w:sz w:val="28"/>
          <w:szCs w:val="28"/>
        </w:rPr>
        <w:t>除零星山區道路受阻及蘭嶼鄉尚在搶修中，其餘均修復完畢</w:t>
      </w:r>
      <w:r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14:paraId="53D6182B" w14:textId="2D53E0E0" w:rsidR="00D26223" w:rsidRPr="00D26223" w:rsidRDefault="00000000" w:rsidP="00D26223">
      <w:pPr>
        <w:pStyle w:val="af5"/>
        <w:numPr>
          <w:ilvl w:val="0"/>
          <w:numId w:val="4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蘭嶼地區因災情嚴重，除日前電廠人力13人及預先派遣外線班進駐支援6人，今(6)日上午20名搶修人員搭乘軍用直升機抵達蘭嶼協助搶修，中午已將車輛機具裝載上貨輪前往，極盡可能就是希望早日讓鄉民的生活早日恢復正常生活。</w:t>
      </w:r>
    </w:p>
    <w:p w14:paraId="6FDDEDAD" w14:textId="77777777" w:rsidR="009F2925" w:rsidRDefault="00000000">
      <w:pPr>
        <w:pStyle w:val="af5"/>
        <w:numPr>
          <w:ilvl w:val="0"/>
          <w:numId w:val="2"/>
        </w:num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民生用水：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均已恢復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供水</w:t>
      </w:r>
    </w:p>
    <w:p w14:paraId="2FF3EEAC" w14:textId="2A6D9081" w:rsidR="009F2925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電信：蘭嶼目前受損嚴重 風力達17級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風且破表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目前蘭嶼地區有三套微波(2套已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受損只剩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一套微波在運作目前只剩椰油地區基地台及市話正常) ，預計10\7日早上有六人座飛機前往蘭嶼進行搶</w:t>
      </w: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修(包含2廠商4員工); 另上次的海葵颱風200多支電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桿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斷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桿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及倒塌部分，目前持續修復中。</w:t>
      </w:r>
    </w:p>
    <w:p w14:paraId="03C9B812" w14:textId="15E20915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C87CB4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</w:p>
    <w:p w14:paraId="6CA72C7B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傷情共計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42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人受傷，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0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人死亡：</w:t>
      </w:r>
    </w:p>
    <w:p w14:paraId="64624F63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1.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大武鄉衛生所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輕傷，已離院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2A8C679A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2.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蘭嶼鄉衛生所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28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(28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人輕傷，皆已離開衛生所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676F423B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3.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東基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4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(3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級檢傷：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人離院、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人骨折住院中、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骨折手術中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324CAF9F" w14:textId="77777777" w:rsidR="009F2925" w:rsidRPr="00D26223" w:rsidRDefault="00000000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26223">
        <w:rPr>
          <w:rFonts w:ascii="標楷體" w:eastAsia="標楷體" w:hAnsi="標楷體"/>
          <w:b/>
          <w:bCs/>
          <w:sz w:val="28"/>
          <w:szCs w:val="28"/>
        </w:rPr>
        <w:t xml:space="preserve">4. 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東馬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8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(3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級檢傷：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5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人已離院，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級檢傷：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2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人；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人手術中；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1</w:t>
      </w:r>
      <w:r w:rsidRPr="00D26223">
        <w:rPr>
          <w:rFonts w:ascii="標楷體" w:eastAsia="標楷體" w:hAnsi="標楷體" w:hint="eastAsia"/>
          <w:b/>
          <w:bCs/>
          <w:sz w:val="28"/>
          <w:szCs w:val="28"/>
        </w:rPr>
        <w:t>人由蘭嶼衛生所空轉，骨折，轉院</w:t>
      </w:r>
      <w:r w:rsidRPr="00D26223">
        <w:rPr>
          <w:rFonts w:ascii="標楷體" w:eastAsia="標楷體" w:hAnsi="標楷體"/>
          <w:b/>
          <w:bCs/>
          <w:sz w:val="28"/>
          <w:szCs w:val="28"/>
        </w:rPr>
        <w:t>)</w:t>
      </w:r>
    </w:p>
    <w:p w14:paraId="42FA269A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>已解除。</w:t>
      </w:r>
    </w:p>
    <w:p w14:paraId="11A7B27F" w14:textId="77777777" w:rsidR="009F2925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河川水位：水位正常。</w:t>
      </w:r>
    </w:p>
    <w:p w14:paraId="69776FBA" w14:textId="77777777" w:rsidR="009F2925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26061840" w14:textId="77777777" w:rsidR="009F2925" w:rsidRPr="00D26223" w:rsidRDefault="00000000" w:rsidP="00D26223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t>(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鐵路：</w:t>
      </w:r>
    </w:p>
    <w:p w14:paraId="52DD1562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西部幹線：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基隆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潮州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068A2B0B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樹林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花蓮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7DA201AF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南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迴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4B279BB9" w14:textId="77777777" w:rsidR="009F2925" w:rsidRPr="00D26223" w:rsidRDefault="00000000" w:rsidP="00D26223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客運：</w:t>
      </w:r>
    </w:p>
    <w:p w14:paraId="498DD981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普悠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瑪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：正常行駛。</w:t>
      </w:r>
    </w:p>
    <w:p w14:paraId="61DE06C6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東台灣：正常行駛。</w:t>
      </w:r>
    </w:p>
    <w:p w14:paraId="1DB6BCC3" w14:textId="77777777" w:rsidR="009F2925" w:rsidRPr="00D26223" w:rsidRDefault="00000000" w:rsidP="00D26223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興東客運：正常行駛。</w:t>
      </w:r>
    </w:p>
    <w:p w14:paraId="06744EB9" w14:textId="77777777" w:rsidR="009F2925" w:rsidRPr="00D26223" w:rsidRDefault="00000000" w:rsidP="00D26223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船班：</w:t>
      </w:r>
    </w:p>
    <w:p w14:paraId="5D27611D" w14:textId="7820AE7C" w:rsidR="00D26223" w:rsidRPr="0035445E" w:rsidRDefault="00D26223" w:rsidP="00D26223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台東往返綠島的船班，10月6日中午過後將加開往返各2個航</w:t>
      </w: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次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凱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1330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台東到綠島、1430綠島回台東，天王星1330台東到綠島、1430綠島回台東。</w:t>
      </w:r>
    </w:p>
    <w:p w14:paraId="4AC57FB5" w14:textId="77777777" w:rsidR="00D26223" w:rsidRPr="0035445E" w:rsidRDefault="00D26223" w:rsidP="00D26223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台東往返蘭嶼及後壁湖往返蘭嶼的船班，自10月2日中午起至10月6日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止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全部船班取消。</w:t>
      </w:r>
    </w:p>
    <w:p w14:paraId="15C12B5B" w14:textId="77777777" w:rsidR="00D26223" w:rsidRPr="0035445E" w:rsidRDefault="00D26223" w:rsidP="00D26223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目前已知舊港使用情形：</w:t>
      </w:r>
    </w:p>
    <w:p w14:paraId="2EA90B6A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天玉輪：10/6晚上9點富岡港開航，10/7早上4-5點到蘭嶼舊港。</w:t>
      </w:r>
    </w:p>
    <w:p w14:paraId="2627B4AE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翰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輪：10/6晚上10點富岡港開航、10/7晚上5-6點到蘭嶼舊港。</w:t>
      </w:r>
    </w:p>
    <w:p w14:paraId="5C4B4283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金星8號：10/7上午7點20分富岡港開航，同日上午10點到蘭嶼舊港。</w:t>
      </w:r>
    </w:p>
    <w:p w14:paraId="4E438A7C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龍春輪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：10/7早上8點富岡港開航、同日下午15點到蘭嶼舊港。</w:t>
      </w:r>
    </w:p>
    <w:p w14:paraId="10248A4C" w14:textId="77777777" w:rsidR="00D26223" w:rsidRPr="0035445E" w:rsidRDefault="00D26223" w:rsidP="00D26223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綠島之星：10/7中午12點30分富岡港開航、同日下午15點到蘭嶼舊港。</w:t>
      </w:r>
    </w:p>
    <w:p w14:paraId="535649CF" w14:textId="64DA3184" w:rsidR="009F2925" w:rsidRPr="00D26223" w:rsidRDefault="00000000" w:rsidP="00D26223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sz w:val="32"/>
          <w:szCs w:val="32"/>
        </w:rPr>
        <w:t>四</w:t>
      </w:r>
      <w:r w:rsidRPr="00D26223">
        <w:rPr>
          <w:rFonts w:ascii="標楷體" w:eastAsia="標楷體" w:hAnsi="標楷體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sz w:val="32"/>
          <w:szCs w:val="32"/>
        </w:rPr>
        <w:t>航空：</w:t>
      </w:r>
    </w:p>
    <w:p w14:paraId="305A6B28" w14:textId="77777777" w:rsidR="009F2925" w:rsidRPr="00D26223" w:rsidRDefault="00000000" w:rsidP="00D26223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sz w:val="32"/>
          <w:szCs w:val="32"/>
        </w:rPr>
        <w:t>台東往返台北：立榮航空、華信航空航班正常。</w:t>
      </w:r>
    </w:p>
    <w:p w14:paraId="17CDB905" w14:textId="77777777" w:rsidR="009F2925" w:rsidRPr="00D26223" w:rsidRDefault="00000000" w:rsidP="00D26223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sz w:val="32"/>
          <w:szCs w:val="32"/>
        </w:rPr>
        <w:t>台東往返綠島：德安航空航班正常。</w:t>
      </w:r>
    </w:p>
    <w:p w14:paraId="6821C43A" w14:textId="77777777" w:rsidR="000C411D" w:rsidRDefault="00000000" w:rsidP="000C411D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sz w:val="32"/>
          <w:szCs w:val="32"/>
        </w:rPr>
        <w:t>台東往返蘭嶼：</w:t>
      </w:r>
      <w:r w:rsidR="000C411D" w:rsidRPr="00D26223">
        <w:rPr>
          <w:rFonts w:ascii="標楷體" w:eastAsia="標楷體" w:hAnsi="標楷體" w:hint="eastAsia"/>
          <w:sz w:val="32"/>
          <w:szCs w:val="32"/>
        </w:rPr>
        <w:t>德安航空航班正常。</w:t>
      </w:r>
    </w:p>
    <w:p w14:paraId="0BA8C310" w14:textId="5C4898FB" w:rsidR="009F2925" w:rsidRPr="00D26223" w:rsidRDefault="00000000" w:rsidP="00447558">
      <w:pPr>
        <w:pStyle w:val="af5"/>
        <w:spacing w:line="320" w:lineRule="atLeast"/>
        <w:ind w:left="1843" w:hanging="1985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 w:hint="eastAsia"/>
          <w:sz w:val="32"/>
          <w:szCs w:val="32"/>
        </w:rPr>
        <w:t>（五）道路：</w:t>
      </w:r>
    </w:p>
    <w:p w14:paraId="644FECEA" w14:textId="77777777" w:rsidR="009F2925" w:rsidRPr="00D26223" w:rsidRDefault="00000000" w:rsidP="00D26223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 </w:t>
      </w:r>
      <w:r w:rsidRPr="00D26223">
        <w:rPr>
          <w:rFonts w:ascii="標楷體" w:eastAsia="標楷體" w:hAnsi="標楷體" w:hint="eastAsia"/>
          <w:sz w:val="32"/>
          <w:szCs w:val="32"/>
        </w:rPr>
        <w:t>交通管制</w:t>
      </w:r>
      <w:r w:rsidRPr="00D26223">
        <w:rPr>
          <w:rFonts w:ascii="標楷體" w:eastAsia="標楷體" w:hAnsi="標楷體"/>
          <w:sz w:val="32"/>
          <w:szCs w:val="32"/>
        </w:rPr>
        <w:t>:1</w:t>
      </w:r>
      <w:r w:rsidRPr="00D26223">
        <w:rPr>
          <w:rFonts w:ascii="標楷體" w:eastAsia="標楷體" w:hAnsi="標楷體" w:hint="eastAsia"/>
          <w:sz w:val="32"/>
          <w:szCs w:val="32"/>
        </w:rPr>
        <w:t>處</w:t>
      </w:r>
    </w:p>
    <w:p w14:paraId="6940BE5F" w14:textId="77777777" w:rsidR="009F2925" w:rsidRPr="00D26223" w:rsidRDefault="00000000" w:rsidP="00D26223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 w:hint="eastAsia"/>
          <w:sz w:val="32"/>
          <w:szCs w:val="32"/>
        </w:rPr>
        <w:t>台東縣大武鄉台</w:t>
      </w:r>
      <w:r w:rsidRPr="00D26223">
        <w:rPr>
          <w:rFonts w:ascii="標楷體" w:eastAsia="標楷體" w:hAnsi="標楷體"/>
          <w:sz w:val="32"/>
          <w:szCs w:val="32"/>
        </w:rPr>
        <w:t>9</w:t>
      </w:r>
      <w:r w:rsidRPr="00D26223">
        <w:rPr>
          <w:rFonts w:ascii="標楷體" w:eastAsia="標楷體" w:hAnsi="標楷體" w:hint="eastAsia"/>
          <w:sz w:val="32"/>
          <w:szCs w:val="32"/>
        </w:rPr>
        <w:t>線南下</w:t>
      </w:r>
      <w:r w:rsidRPr="00D26223">
        <w:rPr>
          <w:rFonts w:ascii="標楷體" w:eastAsia="標楷體" w:hAnsi="標楷體"/>
          <w:sz w:val="32"/>
          <w:szCs w:val="32"/>
        </w:rPr>
        <w:t>411k</w:t>
      </w:r>
      <w:r w:rsidRPr="00D26223">
        <w:rPr>
          <w:rFonts w:ascii="標楷體" w:eastAsia="標楷體" w:hAnsi="標楷體" w:hint="eastAsia"/>
          <w:sz w:val="32"/>
          <w:szCs w:val="32"/>
        </w:rPr>
        <w:t>富山橋（富山路段），實施南下車道交通管制，調撥北上內側車道供南下車輛通行。</w:t>
      </w:r>
    </w:p>
    <w:p w14:paraId="73D43BE5" w14:textId="77777777" w:rsidR="009F2925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6D9E3B22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lastRenderedPageBreak/>
        <w:t>撤離人數共475人：</w:t>
      </w:r>
    </w:p>
    <w:p w14:paraId="6A4F7964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(1) 卑南鄉撤離2人(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05F0DCDB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(2) 鹿野鄉撤離46人(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045563C7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(3) 池上鄉撤離28人(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AE16ED5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(4) 海端鄉撤離16人(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1565BB4C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(5) 東河鄉撤離2人(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ACF04E2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(6) 太麻里鄉撤離2人(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72FB4DBB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(7) 金峰鄉撤離370人(除馬蘭榮家2人、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署東醫院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3人，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2DE1F40C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(8) 大武鄉撤離6人(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05C469A" w14:textId="77777777" w:rsidR="006A3339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(9) 達仁鄉撤離1人(馬蘭榮家)</w:t>
      </w:r>
    </w:p>
    <w:p w14:paraId="63D65556" w14:textId="7F0D5E67" w:rsidR="009F2925" w:rsidRPr="006A3339" w:rsidRDefault="006A3339" w:rsidP="006A3339">
      <w:pPr>
        <w:pStyle w:val="af5"/>
        <w:spacing w:line="360" w:lineRule="exact"/>
        <w:ind w:leftChars="295" w:left="1274" w:hangingChars="202" w:hanging="566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(10) 綠島鄉撤離2人(</w:t>
      </w:r>
      <w:proofErr w:type="gramStart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  <w:r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)</w:t>
      </w:r>
    </w:p>
    <w:p w14:paraId="53AED8B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5BC3B6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9F2925" w14:paraId="180A1992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0636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E65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90D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5DE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0359B08B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C7C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4A6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6355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如附件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93D1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22D66A7D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16BFF469" w14:textId="77777777" w:rsidR="009F2925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5D10200F" w14:textId="77777777" w:rsidR="009F292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EAAB6F7" w14:textId="77777777" w:rsidR="009F2925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9F2925" w14:paraId="7B0845BF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A01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AD75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4F3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3328BD" w14:paraId="47E4FB88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B7A5A" w14:textId="0C420A5A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1ACBB" w14:textId="2C2C8817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C65AB" w14:textId="626D366C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266</w:t>
            </w:r>
          </w:p>
        </w:tc>
      </w:tr>
      <w:tr w:rsidR="003328BD" w14:paraId="4B31CF65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262E8" w14:textId="77588C85" w:rsidR="003328BD" w:rsidRDefault="003328BD" w:rsidP="003328BD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賓茂國小</w:t>
            </w:r>
            <w:proofErr w:type="gramEnd"/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283D" w14:textId="5E3F453D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96A5B" w14:textId="68984AEF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216</w:t>
            </w:r>
          </w:p>
        </w:tc>
      </w:tr>
      <w:tr w:rsidR="003328BD" w14:paraId="171E9288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E2138" w14:textId="7CC7DEF3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愛國埔分校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3EC7" w14:textId="77FBDA88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DE458B" w14:textId="36DEA809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176</w:t>
            </w:r>
          </w:p>
        </w:tc>
      </w:tr>
      <w:tr w:rsidR="003328BD" w14:paraId="09730741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82541" w14:textId="58C81CCD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土坂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EAC9" w14:textId="48E12389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0CF06" w14:textId="758E1E21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137.5</w:t>
            </w:r>
          </w:p>
        </w:tc>
      </w:tr>
      <w:tr w:rsidR="003328BD" w14:paraId="6FB6DE68" w14:textId="77777777" w:rsidTr="0058327C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F593" w14:textId="31F0B603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加津林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EBB47" w14:textId="1C17BBC0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E37972" w14:textId="3D3163B0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121.5</w:t>
            </w:r>
          </w:p>
        </w:tc>
      </w:tr>
    </w:tbl>
    <w:p w14:paraId="58E19165" w14:textId="77777777" w:rsidR="009F2925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9F2925" w14:paraId="03C50ADC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A3E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01C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3328BD" w14:paraId="430A2DE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E4C0D" w14:textId="416EF121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8560E" w14:textId="2D713BCF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平均風力2級，陣風2級</w:t>
            </w:r>
          </w:p>
        </w:tc>
      </w:tr>
      <w:tr w:rsidR="003328BD" w14:paraId="0703D03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0CAF0" w14:textId="448F5558" w:rsidR="003328BD" w:rsidRDefault="003328BD" w:rsidP="003328BD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b/>
                <w:bCs/>
              </w:rPr>
              <w:lastRenderedPageBreak/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6454" w14:textId="639AC95A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平均風力2級，陣風3級</w:t>
            </w:r>
          </w:p>
        </w:tc>
      </w:tr>
      <w:tr w:rsidR="003328BD" w14:paraId="0EC1A96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D44C" w14:textId="4EF321F9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420B" w14:textId="0D5BB76B" w:rsidR="003328BD" w:rsidRDefault="003328BD" w:rsidP="003328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平均風力2級，陣風3級</w:t>
            </w:r>
          </w:p>
        </w:tc>
      </w:tr>
    </w:tbl>
    <w:p w14:paraId="60089C35" w14:textId="484D6DB2" w:rsidR="009F2925" w:rsidRDefault="00000000" w:rsidP="00C87CB4">
      <w:pPr>
        <w:spacing w:line="320" w:lineRule="atLeast"/>
        <w:ind w:hanging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9F2925" w14:paraId="1B73A471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D9151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B821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8C7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8F60B" w14:textId="77777777" w:rsidR="009F2925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9F2925" w14:paraId="4B6695DC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84F7B" w14:textId="77777777" w:rsidR="009F2925" w:rsidRDefault="009F2925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EB27" w14:textId="77777777" w:rsidR="009F2925" w:rsidRDefault="009F2925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01A5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05E9" w14:textId="77777777" w:rsidR="009F2925" w:rsidRDefault="00000000">
            <w:pPr>
              <w:spacing w:line="320" w:lineRule="atLeast"/>
              <w:ind w:left="857" w:hanging="85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398FE71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0A088AF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9F2925" w14:paraId="5D9BEFD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980A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71C7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B756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02221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A153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0C00968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DBCD0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15500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A7E2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5C7F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05459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0D9A80DF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9F2925" w14:paraId="13590B78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EB2B7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B102B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7F480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B92CA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B2361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9F2925" w14:paraId="4BB33B3A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9BC28" w14:textId="77777777" w:rsidR="009F2925" w:rsidRDefault="009F292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421E6" w14:textId="77777777" w:rsidR="009F2925" w:rsidRDefault="009F292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54674" w14:textId="77777777" w:rsidR="009F2925" w:rsidRDefault="009F2925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981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D2C3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304C7615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C50C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546006D" w14:textId="77777777" w:rsidR="009F292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B2FBD" w14:textId="77777777" w:rsidR="009F2925" w:rsidRDefault="009F2925"/>
        </w:tc>
      </w:tr>
    </w:tbl>
    <w:p w14:paraId="35F40A8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6E45549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4CB9D8A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9F2925" w14:paraId="3FEEE95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7B23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B8C9" w14:textId="77777777" w:rsidR="009F2925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BCB4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1C62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B104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F2925" w14:paraId="5229571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081F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72B7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AE13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6CF57" w14:textId="77777777" w:rsidR="009F2925" w:rsidRDefault="009F2925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D1E8A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14:paraId="17000293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9F2925" w14:paraId="1A9F852B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91B9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5B9F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AE85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C9EF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9058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547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7150D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4C47665" w14:textId="77777777" w:rsidR="009F2925" w:rsidRDefault="00000000">
      <w:pPr>
        <w:spacing w:line="320" w:lineRule="atLeast"/>
        <w:jc w:val="both"/>
      </w:pPr>
      <w:r>
        <w:t> </w:t>
      </w:r>
    </w:p>
    <w:p w14:paraId="2FFEEE3D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62066337" w14:textId="77777777" w:rsidR="009F292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A1912A4" w14:textId="77777777" w:rsidR="009F2925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ECF95E" w14:textId="77777777" w:rsidR="009F2925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說明：本縣災害應變中心於112年10月06日90時00分2級開設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9F2925" w14:paraId="0E8C39CD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7522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8900A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CDF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9F2925" w14:paraId="51B8AC3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2226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797D" w14:textId="77777777" w:rsidR="009F2925" w:rsidRDefault="009F2925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AAE9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732B04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F61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F832" w14:textId="77777777" w:rsidR="009F2925" w:rsidRDefault="00000000">
            <w:pPr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6B34" w14:textId="77777777" w:rsidR="009F2925" w:rsidRDefault="0000000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台東市</w:t>
            </w:r>
          </w:p>
        </w:tc>
      </w:tr>
      <w:tr w:rsidR="009F2925" w14:paraId="187C073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2C1C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74F1E67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3029F" w14:textId="77777777" w:rsidR="009F2925" w:rsidRDefault="009F2925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8922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70CE8B" w14:textId="1B8FECF8" w:rsidR="009F2925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6B06D1B" w14:textId="77777777" w:rsidR="009F2925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已解除。</w:t>
      </w:r>
    </w:p>
    <w:p w14:paraId="19569102" w14:textId="77777777" w:rsidR="009F2925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999"/>
      </w:tblGrid>
      <w:tr w:rsidR="009F2925" w14:paraId="5B7BE26C" w14:textId="7777777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B84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9F2925" w14:paraId="4B462C4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268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49BA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324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9F2925" w14:paraId="663CC599" w14:textId="77777777" w:rsidTr="00C87CB4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65AB" w14:textId="77777777" w:rsidR="009F2925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8074C" w14:textId="2D34B876" w:rsidR="009F2925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44757A5D" w14:textId="77777777" w:rsidR="009F2925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9F2925" w14:paraId="6F6C162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41E5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9F2925" w14:paraId="6D3ADAA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A41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20D1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D657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9F2925" w14:paraId="3D51270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310A3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1FA47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776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9F2925" w14:paraId="1AC8FF2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10C0" w14:textId="77777777" w:rsidR="009F2925" w:rsidRDefault="009F2925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9893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1D96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FBE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1C850700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18F9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6A5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366A4B37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26D44A02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927FE14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E4B0674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F436B08" w14:textId="77777777" w:rsidR="009F292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9F2925" w14:paraId="77AD98C7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6DD20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81FDC6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7C85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9F2925" w14:paraId="620C750F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B0F11" w14:textId="77777777" w:rsidR="009F2925" w:rsidRDefault="009F2925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0DD3E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5387C8E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33C47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C044AE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9E1D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51B081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16F2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CE147F7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9295B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47855B4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9F2925" w14:paraId="603E33BB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F3A35C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CEAAE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7F5FB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88F79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8ED6C3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D1C33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3A0C2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F1672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0FDA8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3E405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36E2EE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CB8E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9F2925" w14:paraId="0D529C80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538784" w14:textId="77777777" w:rsidR="009F2925" w:rsidRDefault="00000000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82B317" w14:textId="77777777" w:rsidR="009F2925" w:rsidRDefault="00000000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1D2E8D" w14:textId="77777777" w:rsidR="009F2925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8FD614" w14:textId="77777777" w:rsidR="009F2925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148498" w14:textId="77777777" w:rsidR="009F2925" w:rsidRDefault="00000000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FB86C" w14:textId="77777777" w:rsidR="009F2925" w:rsidRDefault="00000000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C2F527" w14:textId="77777777" w:rsidR="009F2925" w:rsidRDefault="009F2925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3C4E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E6267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5F6F5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3E2B1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08528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54A885B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75DEB32" w14:textId="77777777" w:rsidR="009F2925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9F2925" w14:paraId="379B6378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925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D24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B52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9F2925" w14:paraId="35AB3017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3BA13" w14:textId="399F26DC" w:rsidR="009F2925" w:rsidRDefault="00C87CB4">
            <w:r>
              <w:rPr>
                <w:color w:val="000000"/>
              </w:rPr>
              <w:t>10</w:t>
            </w:r>
            <w:r>
              <w:rPr>
                <w:color w:val="000000"/>
              </w:rPr>
              <w:t>月</w:t>
            </w:r>
            <w:r>
              <w:rPr>
                <w:color w:val="000000"/>
              </w:rPr>
              <w:t>7</w:t>
            </w:r>
            <w:r>
              <w:rPr>
                <w:color w:val="000000"/>
              </w:rPr>
              <w:t>日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>時</w:t>
            </w:r>
            <w:r>
              <w:rPr>
                <w:color w:val="000000"/>
              </w:rPr>
              <w:t> 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4FAE" w14:textId="77777777" w:rsidR="009F2925" w:rsidRDefault="00000000">
            <w:pPr>
              <w:spacing w:line="320" w:lineRule="atLeast"/>
              <w:jc w:val="center"/>
            </w:pPr>
            <w:r>
              <w:t>原船安置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BABD0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0360C0EB" w14:textId="77777777" w:rsidR="009F2925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1D5B3B1" w14:textId="6CE96DCE" w:rsidR="009F2925" w:rsidRDefault="00000000">
      <w:pPr>
        <w:pStyle w:val="af5"/>
        <w:numPr>
          <w:ilvl w:val="0"/>
          <w:numId w:val="6"/>
        </w:numPr>
        <w:spacing w:line="32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今(10/</w:t>
      </w:r>
      <w:r w:rsidR="000077E4">
        <w:rPr>
          <w:rFonts w:ascii="標楷體" w:eastAsia="標楷體" w:hAnsi="標楷體" w:hint="eastAsia"/>
          <w:sz w:val="28"/>
          <w:szCs w:val="28"/>
        </w:rPr>
        <w:t>7)蘭嶼鄉停止上班上課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E5B493E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3F15B55A" w14:textId="77777777" w:rsidR="009F2925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9F2925" w14:paraId="6B5343C2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B11D7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3E44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9BCBF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E9F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2D8D9473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C7B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FEE52FB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23410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0B3A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7980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FDA4" w14:textId="77777777" w:rsidR="009F2925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F2925" w14:paraId="06F10E13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58B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672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尚武村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6126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B80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134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2105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913B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581D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BC7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馬蘭榮家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8DC88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0D05E9E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5990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E51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金崙村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FF3B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金崙村11鄰富山8號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0627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9BDC5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D98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E06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AFEF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東仁愛之家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86B3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1DA3C597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A81D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東河鄉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79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北源村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E278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2鄰柑桔林18之1號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ACAF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56F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289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F16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0EFF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台東馬蘭榮家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8D63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6DEB02DD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F54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2040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富興村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07852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D97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EDC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C3B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A835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0D31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1164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38D7CF9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AC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213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錦園村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627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鳳梨園地區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487FB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767C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B45C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5E6C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1630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3367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大地飯店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50C5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4E1479F9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030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ABBE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5D5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6064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C65A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456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38BE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1545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7820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5CB6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7A213F44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26B8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0B7B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2EB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中新路48巷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5329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319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9A89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25435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5584F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AD7C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7B9A357F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1002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403C1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瑞豐村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D39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水源路67號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1FE7A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C781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9030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B4C8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50797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08C4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06455CBC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315C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鹿野鄉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989B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瑞和村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E00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寶華部落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0CB4E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449EC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D3B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B5D1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1330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FF383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金暉飯店</w:t>
            </w:r>
            <w:proofErr w:type="gramEnd"/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9120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F2925" w14:paraId="2CD8E93A" w14:textId="77777777"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4AA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9E8A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明峰村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04F9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6鄰龍過脈54</w:t>
            </w:r>
            <w:r>
              <w:rPr>
                <w:rFonts w:ascii="標楷體" w:eastAsia="標楷體" w:hAnsi="標楷體" w:hint="eastAsia"/>
              </w:rPr>
              <w:lastRenderedPageBreak/>
              <w:t>號,12鄰12巷16號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9B36D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536D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97B6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0C44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1430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C5CCD" w14:textId="77777777" w:rsidR="009F2925" w:rsidRDefault="00000000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賓朗多功能老</w:t>
            </w:r>
            <w:r>
              <w:rPr>
                <w:rFonts w:ascii="標楷體" w:eastAsia="標楷體" w:hAnsi="標楷體" w:hint="eastAsia"/>
              </w:rPr>
              <w:lastRenderedPageBreak/>
              <w:t>人活動中心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104FC" w14:textId="77777777" w:rsidR="009F2925" w:rsidRDefault="009F2925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8A767BD" w14:textId="7BAE52B2" w:rsidR="009F2925" w:rsidRDefault="00000000" w:rsidP="00C87CB4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C87CB4">
        <w:rPr>
          <w:rFonts w:ascii="標楷體" w:eastAsia="標楷體" w:hAnsi="標楷體" w:hint="eastAsia"/>
          <w:sz w:val="28"/>
          <w:szCs w:val="28"/>
        </w:rPr>
        <w:t>:</w:t>
      </w:r>
      <w:r>
        <w:t> </w:t>
      </w:r>
      <w:proofErr w:type="gramStart"/>
      <w:r w:rsidR="00C87CB4" w:rsidRPr="006A333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均已返家</w:t>
      </w:r>
      <w:proofErr w:type="gramEnd"/>
    </w:p>
    <w:p w14:paraId="2943ABCE" w14:textId="77777777" w:rsidR="009F2925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2422D820" w14:textId="77777777" w:rsidR="009F2925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836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835"/>
        <w:gridCol w:w="1835"/>
        <w:gridCol w:w="1701"/>
        <w:gridCol w:w="2409"/>
      </w:tblGrid>
      <w:tr w:rsidR="009F2925" w14:paraId="4DD42911" w14:textId="77777777" w:rsidTr="00C87CB4">
        <w:trPr>
          <w:tblHeader/>
        </w:trPr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A18BE" w14:textId="77777777" w:rsidR="009F2925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4180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7B3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20A26" w14:textId="77777777" w:rsidR="009F2925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C3D9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9F2925" w14:paraId="2D8A43C7" w14:textId="77777777" w:rsidTr="00C87CB4">
        <w:trPr>
          <w:trHeight w:val="5454"/>
          <w:tblHeader/>
        </w:trPr>
        <w:tc>
          <w:tcPr>
            <w:tcW w:w="8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4F2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C304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2700" w14:textId="77777777" w:rsidR="009F2925" w:rsidRDefault="009F2925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0DD4" w14:textId="77777777" w:rsidR="009F2925" w:rsidRDefault="00000000">
            <w:pPr>
              <w:spacing w:line="32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42</w:t>
            </w:r>
          </w:p>
        </w:tc>
        <w:tc>
          <w:tcPr>
            <w:tcW w:w="12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66E42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傷情共計42人受傷，0人死亡：</w:t>
            </w:r>
          </w:p>
          <w:p w14:paraId="6A40B78F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1. 大武鄉衛生所2人(輕傷，已離院)</w:t>
            </w:r>
          </w:p>
          <w:p w14:paraId="4FCEE42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2. 蘭嶼鄉衛生所28人(28人輕傷，皆已離開衛生所)</w:t>
            </w:r>
          </w:p>
          <w:p w14:paraId="4F12B781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3. 東基4人(3級檢傷：2人離院、1人骨折住院中、1骨折手術中)</w:t>
            </w:r>
          </w:p>
          <w:p w14:paraId="1C16B0D3" w14:textId="77777777" w:rsidR="009F2925" w:rsidRDefault="0000000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4. 東馬8人(3級檢傷：5人已離院，2級檢傷：2人；1人手術中；1人由蘭嶼衛生所空轉，骨折，轉院)</w:t>
            </w:r>
          </w:p>
        </w:tc>
      </w:tr>
      <w:tr w:rsidR="009F2925" w14:paraId="2EFBD0DE" w14:textId="77777777" w:rsidTr="00C87CB4"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6FAD1" w14:textId="77777777" w:rsidR="009F2925" w:rsidRDefault="009F292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EF6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C32B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214C1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298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62A9AB0C" w14:textId="77777777" w:rsidTr="00C87CB4">
        <w:tc>
          <w:tcPr>
            <w:tcW w:w="8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A56D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F2BB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C93F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F6383" w14:textId="77777777" w:rsidR="009F2925" w:rsidRDefault="00000000">
            <w:pPr>
              <w:spacing w:line="320" w:lineRule="atLeast"/>
              <w:jc w:val="center"/>
            </w:pPr>
            <w:r>
              <w:t>42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4219" w14:textId="77777777" w:rsidR="009F2925" w:rsidRDefault="009F2925"/>
        </w:tc>
      </w:tr>
    </w:tbl>
    <w:p w14:paraId="2213DE27" w14:textId="77777777" w:rsidR="009F2925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6F3E3C22" w14:textId="77777777" w:rsidR="009F2925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"/>
        <w:gridCol w:w="1276"/>
        <w:gridCol w:w="30"/>
        <w:gridCol w:w="1466"/>
        <w:gridCol w:w="1730"/>
        <w:gridCol w:w="1981"/>
        <w:gridCol w:w="2112"/>
        <w:gridCol w:w="70"/>
      </w:tblGrid>
      <w:tr w:rsidR="009F2925" w14:paraId="645F6132" w14:textId="77777777" w:rsidTr="00C87CB4">
        <w:trPr>
          <w:trHeight w:val="735"/>
          <w:tblHeader/>
          <w:jc w:val="center"/>
        </w:trPr>
        <w:tc>
          <w:tcPr>
            <w:tcW w:w="13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C682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29ED4145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DB7F4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6D4D8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04E11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B5B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083B41FE" w14:textId="77777777" w:rsidR="009F2925" w:rsidRDefault="00000000">
            <w:r>
              <w:t> </w:t>
            </w:r>
          </w:p>
        </w:tc>
      </w:tr>
      <w:tr w:rsidR="009F2925" w14:paraId="66FC6AB1" w14:textId="77777777" w:rsidTr="00C87CB4">
        <w:trPr>
          <w:trHeight w:val="735"/>
          <w:tblHeader/>
          <w:jc w:val="center"/>
        </w:trPr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B6A6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BBEF9" w14:textId="77777777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33382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0092" w14:textId="180AFFDC" w:rsidR="009F2925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32374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97AA" w14:textId="7B2665A7" w:rsidR="009F2925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1008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B1832" w14:textId="5DABB44F" w:rsidR="009F2925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影響戶數：33382戶，已復電：</w:t>
            </w:r>
            <w:r w:rsidR="00C87CB4">
              <w:rPr>
                <w:rFonts w:ascii="標楷體" w:eastAsia="標楷體" w:hAnsi="標楷體" w:hint="eastAsia"/>
              </w:rPr>
              <w:t>32374</w:t>
            </w:r>
            <w:r>
              <w:rPr>
                <w:rFonts w:ascii="標楷體" w:eastAsia="標楷體" w:hAnsi="標楷體" w:hint="eastAsia"/>
              </w:rPr>
              <w:t>戶，目前仍停電：蘭嶼鄉</w:t>
            </w:r>
            <w:r w:rsidR="00C87CB4">
              <w:rPr>
                <w:rFonts w:ascii="標楷體" w:eastAsia="標楷體" w:hAnsi="標楷體" w:hint="eastAsia"/>
              </w:rPr>
              <w:t>1008</w:t>
            </w:r>
            <w:r>
              <w:rPr>
                <w:rFonts w:ascii="標楷體" w:eastAsia="標楷體" w:hAnsi="標楷體" w:hint="eastAsia"/>
              </w:rPr>
              <w:t>戶。</w:t>
            </w:r>
          </w:p>
        </w:tc>
        <w:tc>
          <w:tcPr>
            <w:tcW w:w="70" w:type="dxa"/>
            <w:vAlign w:val="center"/>
            <w:hideMark/>
          </w:tcPr>
          <w:p w14:paraId="1DFBFBED" w14:textId="77777777" w:rsidR="009F2925" w:rsidRDefault="009F2925"/>
        </w:tc>
      </w:tr>
      <w:tr w:rsidR="00C87CB4" w14:paraId="783300CB" w14:textId="77777777" w:rsidTr="00C87CB4">
        <w:trPr>
          <w:trHeight w:val="735"/>
          <w:tblHeader/>
          <w:jc w:val="center"/>
        </w:trPr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5082F" w14:textId="350559D8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7E32C" w14:textId="77777777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2B846" w14:textId="77777777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40C20" w14:textId="2954848B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752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1864" w14:textId="77777777" w:rsidR="00C87CB4" w:rsidRDefault="00C87CB4" w:rsidP="00C87CB4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" w:type="dxa"/>
            <w:vAlign w:val="center"/>
          </w:tcPr>
          <w:p w14:paraId="552E9C67" w14:textId="77777777" w:rsidR="00C87CB4" w:rsidRDefault="00C87CB4" w:rsidP="00C87CB4"/>
        </w:tc>
      </w:tr>
      <w:tr w:rsidR="009F2925" w14:paraId="5B63ADC1" w14:textId="77777777" w:rsidTr="00C87CB4">
        <w:trPr>
          <w:jc w:val="center"/>
        </w:trPr>
        <w:tc>
          <w:tcPr>
            <w:tcW w:w="29" w:type="dxa"/>
            <w:vAlign w:val="center"/>
            <w:hideMark/>
          </w:tcPr>
          <w:p w14:paraId="7C95FFF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21895D4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Align w:val="center"/>
            <w:hideMark/>
          </w:tcPr>
          <w:p w14:paraId="2DCC4FA0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  <w:hideMark/>
          </w:tcPr>
          <w:p w14:paraId="12177702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293D3EF3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  <w:hideMark/>
          </w:tcPr>
          <w:p w14:paraId="2DA4C519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vAlign w:val="center"/>
            <w:hideMark/>
          </w:tcPr>
          <w:p w14:paraId="252A1B3D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F2925" w14:paraId="71856446" w14:textId="77777777" w:rsidTr="00C87CB4">
        <w:trPr>
          <w:jc w:val="center"/>
        </w:trPr>
        <w:tc>
          <w:tcPr>
            <w:tcW w:w="29" w:type="dxa"/>
            <w:vAlign w:val="center"/>
            <w:hideMark/>
          </w:tcPr>
          <w:p w14:paraId="1A0DA09A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7D7057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2EF9980C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84ADAD4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  <w:hideMark/>
          </w:tcPr>
          <w:p w14:paraId="2AB9C205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33550CD7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  <w:hideMark/>
          </w:tcPr>
          <w:p w14:paraId="60DA5178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2" w:type="dxa"/>
            <w:vAlign w:val="center"/>
            <w:hideMark/>
          </w:tcPr>
          <w:p w14:paraId="32745FBB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35895B6E" w14:textId="77777777" w:rsidR="009F2925" w:rsidRDefault="009F292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564BF0D" w14:textId="77777777" w:rsidR="009F2925" w:rsidRDefault="00000000">
      <w:pPr>
        <w:spacing w:before="180" w:line="320" w:lineRule="atLeast"/>
        <w:ind w:firstLine="14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528C35AA" w14:textId="77777777" w:rsidR="00C87CB4" w:rsidRPr="00D26223" w:rsidRDefault="00C87CB4" w:rsidP="00C87CB4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>
        <w:t>(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鐵路：</w:t>
      </w:r>
    </w:p>
    <w:p w14:paraId="67F39D96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西部幹線：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基隆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潮州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07F173BD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東部幹線：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樹林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花蓮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54F1D0E2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南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迴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線：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枋寮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=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臺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東間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正常行駛。</w:t>
      </w:r>
    </w:p>
    <w:p w14:paraId="5BE742EB" w14:textId="77777777" w:rsidR="00C87CB4" w:rsidRPr="00D26223" w:rsidRDefault="00C87CB4" w:rsidP="00C87CB4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客運：</w:t>
      </w:r>
    </w:p>
    <w:p w14:paraId="51FF22E3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1.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普悠</w:t>
      </w:r>
      <w:proofErr w:type="gramStart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瑪</w:t>
      </w:r>
      <w:proofErr w:type="gramEnd"/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：正常行駛。</w:t>
      </w:r>
    </w:p>
    <w:p w14:paraId="43EA3F6C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東台灣：正常行駛。</w:t>
      </w:r>
    </w:p>
    <w:p w14:paraId="0C8FEDBA" w14:textId="77777777" w:rsidR="00C87CB4" w:rsidRPr="00D26223" w:rsidRDefault="00C87CB4" w:rsidP="00C87CB4">
      <w:pPr>
        <w:pStyle w:val="af5"/>
        <w:widowControl w:val="0"/>
        <w:tabs>
          <w:tab w:val="left" w:pos="2410"/>
        </w:tabs>
        <w:spacing w:line="520" w:lineRule="exact"/>
        <w:ind w:left="1132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興東客運：正常行駛。</w:t>
      </w:r>
    </w:p>
    <w:p w14:paraId="089FA3BC" w14:textId="77777777" w:rsidR="00C87CB4" w:rsidRPr="00D26223" w:rsidRDefault="00C87CB4" w:rsidP="00C87CB4">
      <w:pPr>
        <w:widowControl w:val="0"/>
        <w:tabs>
          <w:tab w:val="left" w:pos="2410"/>
        </w:tabs>
        <w:spacing w:line="520" w:lineRule="exact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D26223">
        <w:rPr>
          <w:rFonts w:ascii="標楷體" w:eastAsia="標楷體" w:hAnsi="標楷體"/>
          <w:bCs/>
          <w:color w:val="000000" w:themeColor="text1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船班：</w:t>
      </w:r>
    </w:p>
    <w:p w14:paraId="6F590862" w14:textId="77777777" w:rsidR="00C87CB4" w:rsidRPr="0035445E" w:rsidRDefault="00C87CB4" w:rsidP="00C87CB4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台東往返綠島的船班，10月6日中午過後將加開往返各2個航次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凱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1330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台東到綠島、1430綠島回台東，天王星1330台東到綠島、1430綠島回台東。</w:t>
      </w:r>
    </w:p>
    <w:p w14:paraId="45A3946F" w14:textId="77777777" w:rsidR="00C87CB4" w:rsidRPr="0035445E" w:rsidRDefault="00C87CB4" w:rsidP="00C87CB4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台東往返蘭嶼及後壁湖往返蘭嶼的船班，自10月2日中午起至10月6日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止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全部船班取消。</w:t>
      </w:r>
    </w:p>
    <w:p w14:paraId="2F82317B" w14:textId="77777777" w:rsidR="00C87CB4" w:rsidRPr="0035445E" w:rsidRDefault="00C87CB4" w:rsidP="00C87CB4">
      <w:pPr>
        <w:pStyle w:val="af5"/>
        <w:widowControl w:val="0"/>
        <w:numPr>
          <w:ilvl w:val="2"/>
          <w:numId w:val="8"/>
        </w:numPr>
        <w:tabs>
          <w:tab w:val="left" w:pos="2410"/>
        </w:tabs>
        <w:spacing w:line="520" w:lineRule="exact"/>
        <w:ind w:leftChars="413" w:left="1132" w:hangingChars="44" w:hanging="14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目前已知舊港使用情形：</w:t>
      </w:r>
    </w:p>
    <w:p w14:paraId="30B0F647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 xml:space="preserve"> 天玉輪：10/6晚上9點富岡港開航，10/7早上4-5點到蘭嶼舊港。</w:t>
      </w:r>
    </w:p>
    <w:p w14:paraId="0FE4DD49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東</w:t>
      </w: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翰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輪：10/6晚上10點富岡港開航、10/7晚上5-6點到蘭嶼舊港。</w:t>
      </w:r>
    </w:p>
    <w:p w14:paraId="5A09E4AD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金星8號：10/7上午7點20分富岡港開航，同日上午10點到蘭嶼舊港。</w:t>
      </w:r>
    </w:p>
    <w:p w14:paraId="4896B2AA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proofErr w:type="gramStart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龍春輪</w:t>
      </w:r>
      <w:proofErr w:type="gramEnd"/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：10/7早上8點富岡港開航、同日下午15點到蘭嶼舊港。</w:t>
      </w:r>
    </w:p>
    <w:p w14:paraId="5850FA39" w14:textId="77777777" w:rsidR="00C87CB4" w:rsidRPr="0035445E" w:rsidRDefault="00C87CB4" w:rsidP="00C87CB4">
      <w:pPr>
        <w:pStyle w:val="af5"/>
        <w:widowControl w:val="0"/>
        <w:numPr>
          <w:ilvl w:val="3"/>
          <w:numId w:val="7"/>
        </w:numPr>
        <w:spacing w:line="520" w:lineRule="exact"/>
        <w:ind w:leftChars="413" w:left="1471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5445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綠島之星：10/7中午12點30分富岡港開航、同日下午15點到蘭嶼舊港。</w:t>
      </w:r>
    </w:p>
    <w:p w14:paraId="359C4E13" w14:textId="77777777" w:rsidR="00C87CB4" w:rsidRPr="00D26223" w:rsidRDefault="00C87CB4" w:rsidP="00C87CB4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>(</w:t>
      </w:r>
      <w:r w:rsidRPr="00D26223">
        <w:rPr>
          <w:rFonts w:ascii="標楷體" w:eastAsia="標楷體" w:hAnsi="標楷體" w:hint="eastAsia"/>
          <w:sz w:val="32"/>
          <w:szCs w:val="32"/>
        </w:rPr>
        <w:t>四</w:t>
      </w:r>
      <w:r w:rsidRPr="00D26223">
        <w:rPr>
          <w:rFonts w:ascii="標楷體" w:eastAsia="標楷體" w:hAnsi="標楷體"/>
          <w:sz w:val="32"/>
          <w:szCs w:val="32"/>
        </w:rPr>
        <w:t>)</w:t>
      </w:r>
      <w:r w:rsidRPr="00D26223">
        <w:rPr>
          <w:rFonts w:ascii="標楷體" w:eastAsia="標楷體" w:hAnsi="標楷體" w:hint="eastAsia"/>
          <w:sz w:val="32"/>
          <w:szCs w:val="32"/>
        </w:rPr>
        <w:t>航空：</w:t>
      </w:r>
    </w:p>
    <w:p w14:paraId="486C01EC" w14:textId="77777777" w:rsidR="00C87CB4" w:rsidRPr="00D26223" w:rsidRDefault="00C87CB4" w:rsidP="00C87CB4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lastRenderedPageBreak/>
        <w:t xml:space="preserve">1. </w:t>
      </w:r>
      <w:r w:rsidRPr="00D26223">
        <w:rPr>
          <w:rFonts w:ascii="標楷體" w:eastAsia="標楷體" w:hAnsi="標楷體" w:hint="eastAsia"/>
          <w:sz w:val="32"/>
          <w:szCs w:val="32"/>
        </w:rPr>
        <w:t>台東往返台北：立榮航空、華信航空航班正常。</w:t>
      </w:r>
    </w:p>
    <w:p w14:paraId="72929E76" w14:textId="77777777" w:rsidR="00C87CB4" w:rsidRPr="00D26223" w:rsidRDefault="00C87CB4" w:rsidP="00C87CB4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2. </w:t>
      </w:r>
      <w:r w:rsidRPr="00D26223">
        <w:rPr>
          <w:rFonts w:ascii="標楷體" w:eastAsia="標楷體" w:hAnsi="標楷體" w:hint="eastAsia"/>
          <w:sz w:val="32"/>
          <w:szCs w:val="32"/>
        </w:rPr>
        <w:t>台東往返綠島：德安航空航班正常。</w:t>
      </w:r>
    </w:p>
    <w:p w14:paraId="64142DEC" w14:textId="77777777" w:rsidR="00447558" w:rsidRDefault="00C87CB4" w:rsidP="00447558">
      <w:pPr>
        <w:pStyle w:val="af5"/>
        <w:spacing w:line="320" w:lineRule="atLeast"/>
        <w:ind w:left="1843" w:hanging="1202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3. </w:t>
      </w:r>
      <w:r w:rsidRPr="00D26223">
        <w:rPr>
          <w:rFonts w:ascii="標楷體" w:eastAsia="標楷體" w:hAnsi="標楷體" w:hint="eastAsia"/>
          <w:sz w:val="32"/>
          <w:szCs w:val="32"/>
        </w:rPr>
        <w:t>台東往返蘭嶼：</w:t>
      </w:r>
      <w:r w:rsidR="00447558" w:rsidRPr="00D26223">
        <w:rPr>
          <w:rFonts w:ascii="標楷體" w:eastAsia="標楷體" w:hAnsi="標楷體" w:hint="eastAsia"/>
          <w:sz w:val="32"/>
          <w:szCs w:val="32"/>
        </w:rPr>
        <w:t>德安航空航班正常。</w:t>
      </w:r>
    </w:p>
    <w:p w14:paraId="17975503" w14:textId="37160D97" w:rsidR="00C87CB4" w:rsidRPr="00D26223" w:rsidRDefault="00C87CB4" w:rsidP="00447558">
      <w:pPr>
        <w:pStyle w:val="af5"/>
        <w:spacing w:line="320" w:lineRule="atLeast"/>
        <w:ind w:left="1843" w:hanging="1843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 w:hint="eastAsia"/>
          <w:sz w:val="32"/>
          <w:szCs w:val="32"/>
        </w:rPr>
        <w:t>（五）道路：</w:t>
      </w:r>
    </w:p>
    <w:p w14:paraId="23A5150E" w14:textId="77777777" w:rsidR="00C87CB4" w:rsidRPr="00D26223" w:rsidRDefault="00C87CB4" w:rsidP="00C87CB4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/>
          <w:sz w:val="32"/>
          <w:szCs w:val="32"/>
        </w:rPr>
        <w:t xml:space="preserve"> </w:t>
      </w:r>
      <w:r w:rsidRPr="00D26223">
        <w:rPr>
          <w:rFonts w:ascii="標楷體" w:eastAsia="標楷體" w:hAnsi="標楷體" w:hint="eastAsia"/>
          <w:sz w:val="32"/>
          <w:szCs w:val="32"/>
        </w:rPr>
        <w:t>交通管制</w:t>
      </w:r>
      <w:r w:rsidRPr="00D26223">
        <w:rPr>
          <w:rFonts w:ascii="標楷體" w:eastAsia="標楷體" w:hAnsi="標楷體"/>
          <w:sz w:val="32"/>
          <w:szCs w:val="32"/>
        </w:rPr>
        <w:t>:1</w:t>
      </w:r>
      <w:r w:rsidRPr="00D26223">
        <w:rPr>
          <w:rFonts w:ascii="標楷體" w:eastAsia="標楷體" w:hAnsi="標楷體" w:hint="eastAsia"/>
          <w:sz w:val="32"/>
          <w:szCs w:val="32"/>
        </w:rPr>
        <w:t>處</w:t>
      </w:r>
    </w:p>
    <w:p w14:paraId="0F258013" w14:textId="77777777" w:rsidR="00C87CB4" w:rsidRPr="00D26223" w:rsidRDefault="00C87CB4" w:rsidP="00C87CB4">
      <w:pPr>
        <w:pStyle w:val="af5"/>
        <w:spacing w:line="320" w:lineRule="atLeast"/>
        <w:ind w:left="1202" w:hanging="351"/>
        <w:jc w:val="both"/>
        <w:rPr>
          <w:rFonts w:ascii="標楷體" w:eastAsia="標楷體" w:hAnsi="標楷體"/>
          <w:sz w:val="32"/>
          <w:szCs w:val="32"/>
        </w:rPr>
      </w:pPr>
      <w:r w:rsidRPr="00D26223">
        <w:rPr>
          <w:rFonts w:ascii="標楷體" w:eastAsia="標楷體" w:hAnsi="標楷體" w:hint="eastAsia"/>
          <w:sz w:val="32"/>
          <w:szCs w:val="32"/>
        </w:rPr>
        <w:t>台東縣大武鄉台</w:t>
      </w:r>
      <w:r w:rsidRPr="00D26223">
        <w:rPr>
          <w:rFonts w:ascii="標楷體" w:eastAsia="標楷體" w:hAnsi="標楷體"/>
          <w:sz w:val="32"/>
          <w:szCs w:val="32"/>
        </w:rPr>
        <w:t>9</w:t>
      </w:r>
      <w:r w:rsidRPr="00D26223">
        <w:rPr>
          <w:rFonts w:ascii="標楷體" w:eastAsia="標楷體" w:hAnsi="標楷體" w:hint="eastAsia"/>
          <w:sz w:val="32"/>
          <w:szCs w:val="32"/>
        </w:rPr>
        <w:t>線南下</w:t>
      </w:r>
      <w:r w:rsidRPr="00D26223">
        <w:rPr>
          <w:rFonts w:ascii="標楷體" w:eastAsia="標楷體" w:hAnsi="標楷體"/>
          <w:sz w:val="32"/>
          <w:szCs w:val="32"/>
        </w:rPr>
        <w:t>411k</w:t>
      </w:r>
      <w:r w:rsidRPr="00D26223">
        <w:rPr>
          <w:rFonts w:ascii="標楷體" w:eastAsia="標楷體" w:hAnsi="標楷體" w:hint="eastAsia"/>
          <w:sz w:val="32"/>
          <w:szCs w:val="32"/>
        </w:rPr>
        <w:t>富山橋（富山路段），實施南下車道交通管制，調撥北上內側車道供南下車輛通行。</w:t>
      </w:r>
    </w:p>
    <w:p w14:paraId="128E1651" w14:textId="77777777" w:rsidR="009F292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6FFACF34" w14:textId="77777777" w:rsidR="009F2925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753"/>
        <w:gridCol w:w="753"/>
        <w:gridCol w:w="753"/>
        <w:gridCol w:w="416"/>
        <w:gridCol w:w="418"/>
        <w:gridCol w:w="416"/>
        <w:gridCol w:w="416"/>
        <w:gridCol w:w="416"/>
        <w:gridCol w:w="416"/>
        <w:gridCol w:w="576"/>
        <w:gridCol w:w="516"/>
        <w:gridCol w:w="416"/>
        <w:gridCol w:w="416"/>
        <w:gridCol w:w="416"/>
        <w:gridCol w:w="424"/>
        <w:gridCol w:w="416"/>
        <w:gridCol w:w="419"/>
        <w:gridCol w:w="642"/>
      </w:tblGrid>
      <w:tr w:rsidR="00C87CB4" w14:paraId="4440F249" w14:textId="77777777" w:rsidTr="00C87CB4"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9A0F" w14:textId="57A4F1DF" w:rsidR="00C87CB4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C87CB4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F9E7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6058E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157D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6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54BF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C87CB4" w14:paraId="11076E79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BEA1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CCD61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FC020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8D2C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D36F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2C4E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8428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A183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4F428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78D01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93D7A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2A30" w14:textId="77777777" w:rsidR="00C87CB4" w:rsidRDefault="00C87CB4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C87CB4" w14:paraId="6B554FD1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D52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FE22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FFD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A733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94B2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327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FA5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C5E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51DB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27F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B7D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F0C3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8FC5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40B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CFFA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6A5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A27C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E28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2F17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C87CB4" w14:paraId="092C2BF9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407FA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2CFD2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B888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06ED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90DD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5B68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E0FB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F072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3FE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3C4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AAC8" w14:textId="3C9839B1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AFB1" w14:textId="2C90434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0EDC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90DF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F3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501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14BB7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584A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DA3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59C6ACE1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F9C5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D87E0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2874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502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484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B0A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968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2010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D159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613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AAF61" w14:textId="0CE48DA2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6EB84" w14:textId="759AC8D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E12D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33F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37D6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A21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7B9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DE45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9B1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66D9F07A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0BC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BB8A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8CB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C9A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BFA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F14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97F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C06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A35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AA8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0065" w14:textId="1E039A6E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E621" w14:textId="6ADE245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745C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B8E5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BD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7A66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779E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BC35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1E48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5EAF13F8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70E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64B8B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CEB3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9518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9CE7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489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81D9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3843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5115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6459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9752C" w14:textId="557998C3" w:rsidR="00C87CB4" w:rsidRDefault="000D0396">
            <w:pPr>
              <w:spacing w:line="320" w:lineRule="atLeast"/>
            </w:pPr>
            <w:r>
              <w:rPr>
                <w:rFonts w:hint="eastAsia"/>
              </w:rPr>
              <w:t>316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0EA5B" w14:textId="1D891B4E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B88EF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3DE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6AD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614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2DEB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C5D66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7E16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421C1F53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EC2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A26E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C13E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54D4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8E8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4C72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DAC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889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409F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ED49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DB357" w14:textId="1CD7709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E354" w14:textId="4B2CC74A" w:rsidR="00C87CB4" w:rsidRDefault="000D0396">
            <w:pPr>
              <w:spacing w:line="320" w:lineRule="atLeast"/>
            </w:pPr>
            <w:r>
              <w:rPr>
                <w:rFonts w:hint="eastAsia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D56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7E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81C9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A7B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E46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A3EB4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6B0F" w14:textId="77777777" w:rsidR="00C87CB4" w:rsidRDefault="00C87CB4"/>
        </w:tc>
      </w:tr>
      <w:tr w:rsidR="00C87CB4" w14:paraId="7D026E38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A9D2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CA204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1EB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6185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16A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9F06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80A9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178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534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F42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43D17" w14:textId="691D8F3F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84D8F" w14:textId="7F3F5CA3" w:rsidR="00C87CB4" w:rsidRDefault="000D0396">
            <w:pPr>
              <w:spacing w:line="320" w:lineRule="atLeast"/>
            </w:pPr>
            <w:r>
              <w:rPr>
                <w:rFonts w:hint="eastAsia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3541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AAF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DA4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6105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CEAF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C82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4B7F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0150B353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B655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B6BFC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A70E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E76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045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128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EF91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D3F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C64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954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2F9E" w14:textId="4BB87F6F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A448" w14:textId="3D9C794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168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E1D1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E20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60D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FAFC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64CD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ED40" w14:textId="77777777" w:rsidR="00C87CB4" w:rsidRDefault="00C87CB4"/>
        </w:tc>
      </w:tr>
      <w:tr w:rsidR="00C87CB4" w14:paraId="6708F2DB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C170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160B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8E6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FFC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669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7AB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8849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4557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FE60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7DFE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46599" w14:textId="7E60E4E9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A7486" w14:textId="78A6C655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1FA1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535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AB2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53A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29D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82C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6424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6F063979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B8B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1ED0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FA7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E661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F8F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B455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107F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B268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0CC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C79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B2799" w14:textId="775DFD11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E036" w14:textId="35A44A78" w:rsidR="00C87CB4" w:rsidRDefault="000D0396">
            <w:pPr>
              <w:spacing w:line="320" w:lineRule="atLeast"/>
            </w:pPr>
            <w:r>
              <w:rPr>
                <w:rFonts w:hint="eastAsia"/>
              </w:rPr>
              <w:t>84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86A55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41C3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367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13E3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30B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0F43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3FF4" w14:textId="77777777" w:rsidR="00C87CB4" w:rsidRDefault="00C87CB4"/>
        </w:tc>
      </w:tr>
      <w:tr w:rsidR="00C87CB4" w14:paraId="52AF85F4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BBE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C0B7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110B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D77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8C0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F76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A65E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5AE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D9BB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E47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B3E5" w14:textId="7E469EF4" w:rsidR="00C87CB4" w:rsidRDefault="000D0396">
            <w:pPr>
              <w:spacing w:line="320" w:lineRule="atLeast"/>
            </w:pPr>
            <w:r>
              <w:rPr>
                <w:rFonts w:hint="eastAsia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20CB" w14:textId="020569E0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0C54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59A4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671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E05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09EE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6C78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63BF" w14:textId="77777777" w:rsidR="00C87CB4" w:rsidRDefault="00C87CB4"/>
        </w:tc>
      </w:tr>
      <w:tr w:rsidR="00C87CB4" w14:paraId="1FDA2AF3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CD3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70B5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8978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A3D0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3DA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AAA9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95C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EA7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0A3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0775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17E5" w14:textId="24A4B551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7923F" w14:textId="0FEEA7EF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3D80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E1D5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2AC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145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845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9B804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5722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4B8C5B1C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76C2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B915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34D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B109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688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92F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A19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D68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6D2A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341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5841" w14:textId="56D9EEDC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748D" w14:textId="7108659A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353E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E544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0FF2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47CD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702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AA7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816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3B24A1AC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2E9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75202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1EEB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DF9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247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615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F03E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7E7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DFC7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58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ADE9" w14:textId="0F379240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9863" w14:textId="2C666A2E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F883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39EA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E13D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F8FD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222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3B23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890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87CB4" w14:paraId="1AF72746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B172F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5156E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EF0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F599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A83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A08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C8AF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CE84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FA23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E6F4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7840" w14:textId="3FEDD1A7" w:rsidR="00C87CB4" w:rsidRDefault="000D0396">
            <w:pPr>
              <w:spacing w:line="320" w:lineRule="atLeast"/>
            </w:pPr>
            <w:r>
              <w:rPr>
                <w:rFonts w:hint="eastAsia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1E73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0437B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9B45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C567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B8B1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2196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855A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B40C" w14:textId="77777777" w:rsidR="00C87CB4" w:rsidRDefault="00C87CB4"/>
        </w:tc>
      </w:tr>
      <w:tr w:rsidR="00C87CB4" w14:paraId="55879A4D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A661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935E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13F2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0E2B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1949" w14:textId="12983900" w:rsidR="00C87CB4" w:rsidRDefault="003328B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F610" w14:textId="74CF6028" w:rsidR="00C87CB4" w:rsidRDefault="003328B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096E8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2CF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C65D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B959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7DD5" w14:textId="62A08362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071A" w14:textId="39DEB13D" w:rsidR="00C87CB4" w:rsidRDefault="000D0396">
            <w:pPr>
              <w:spacing w:line="320" w:lineRule="atLeast"/>
            </w:pPr>
            <w:r>
              <w:rPr>
                <w:rFonts w:hint="eastAsia"/>
              </w:rPr>
              <w:t>73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46F86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43EC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58D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6BC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7D30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1773D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8245C" w14:textId="77777777" w:rsidR="00C87CB4" w:rsidRDefault="00C87CB4"/>
        </w:tc>
      </w:tr>
      <w:tr w:rsidR="00C87CB4" w14:paraId="3AA96B9D" w14:textId="77777777" w:rsidTr="00C87CB4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58FF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蘭嶼鄉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08B3" w14:textId="77777777" w:rsidR="00C87CB4" w:rsidRDefault="00C87CB4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0A19A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4845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A698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D669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2EAB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3CA0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38C2E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BA8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24DD2" w14:textId="246244DD" w:rsidR="00C87CB4" w:rsidRDefault="000D0396">
            <w:pPr>
              <w:spacing w:line="320" w:lineRule="atLeast"/>
            </w:pPr>
            <w:r>
              <w:rPr>
                <w:rFonts w:hint="eastAsia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05DA3" w14:textId="23C85DA4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0D0396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502B7" w14:textId="77777777" w:rsidR="00C87CB4" w:rsidRDefault="00C87CB4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611C6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4DD55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BB7DB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2C51" w14:textId="77777777" w:rsidR="00C87CB4" w:rsidRDefault="00C87CB4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FE84" w14:textId="77777777" w:rsidR="00C87CB4" w:rsidRDefault="00C87CB4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1AE53" w14:textId="77777777" w:rsidR="00C87CB4" w:rsidRDefault="00C87C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EBFD6C" w14:textId="2AD2E7BB" w:rsidR="009F2925" w:rsidRDefault="009F2925">
      <w:pPr>
        <w:spacing w:line="320" w:lineRule="atLeast"/>
      </w:pPr>
    </w:p>
    <w:p w14:paraId="184FEE56" w14:textId="77777777" w:rsidR="009F2925" w:rsidRDefault="00000000">
      <w:pPr>
        <w:spacing w:line="320" w:lineRule="atLeast"/>
      </w:pPr>
      <w:r>
        <w:t> </w:t>
      </w:r>
    </w:p>
    <w:p w14:paraId="4D7713C3" w14:textId="77777777" w:rsidR="009F2925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6C3DF45B" w14:textId="77777777" w:rsidR="009F2925" w:rsidRDefault="00000000">
      <w:pPr>
        <w:spacing w:line="320" w:lineRule="atLeas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玖、蘭嶼鄉災後復原搶修</w:t>
      </w:r>
    </w:p>
    <w:p w14:paraId="1FD44311" w14:textId="77777777" w:rsidR="009F2925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bookmarkStart w:id="1" w:name="_Hlk147508678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針對蘭嶼鄉遭受17級風後嚴重災情的搶修工程，縣府災害應變中心今日9點，已由空勤總隊直升機及軍方運輸直升機分別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載送災修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工程人員前往蘭嶼，共有台電、中油、中華電信、消防局、環保局、農業處等31位專業的維修技術人員，優先進行維生系統搶修。</w:t>
      </w:r>
    </w:p>
    <w:p w14:paraId="2D1DAE55" w14:textId="77777777" w:rsidR="009F2925" w:rsidRDefault="00000000">
      <w:pPr>
        <w:pStyle w:val="af5"/>
        <w:spacing w:line="360" w:lineRule="exact"/>
        <w:ind w:leftChars="235" w:left="564" w:firstLine="1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另整備11噸抓斗車、小吊車、怪手等數台重型機具，以及蘭嶼鄉公所需求之圓鍬、鏈鋸等搶修工具、民生物資、乾糧等，將協調民間貨船開往蘭嶼。(救災支援情形詳如一覽表)</w:t>
      </w:r>
    </w:p>
    <w:bookmarkEnd w:id="1"/>
    <w:p w14:paraId="66B5AD79" w14:textId="77777777" w:rsidR="009F2925" w:rsidRDefault="009F2925">
      <w:pPr>
        <w:spacing w:line="320" w:lineRule="atLeast"/>
      </w:pPr>
    </w:p>
    <w:p w14:paraId="62CCD671" w14:textId="77777777" w:rsidR="00F44FC8" w:rsidRDefault="00F44FC8">
      <w:pPr>
        <w:pStyle w:val="af5"/>
        <w:spacing w:line="360" w:lineRule="exact"/>
        <w:ind w:leftChars="235" w:left="564" w:firstLine="1"/>
      </w:pPr>
    </w:p>
    <w:sectPr w:rsidR="00F44FC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E25E" w14:textId="77777777" w:rsidR="007539B2" w:rsidRDefault="007539B2">
      <w:r>
        <w:separator/>
      </w:r>
    </w:p>
  </w:endnote>
  <w:endnote w:type="continuationSeparator" w:id="0">
    <w:p w14:paraId="35476625" w14:textId="77777777" w:rsidR="007539B2" w:rsidRDefault="0075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4A40" w14:textId="77777777" w:rsidR="007539B2" w:rsidRDefault="007539B2">
      <w:r>
        <w:separator/>
      </w:r>
    </w:p>
  </w:footnote>
  <w:footnote w:type="continuationSeparator" w:id="0">
    <w:p w14:paraId="5D407448" w14:textId="77777777" w:rsidR="007539B2" w:rsidRDefault="0075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4C03"/>
    <w:multiLevelType w:val="multilevel"/>
    <w:tmpl w:val="404CF310"/>
    <w:lvl w:ilvl="0">
      <w:start w:val="4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bCs w:val="0"/>
        <w:lang w:val="en-US"/>
      </w:rPr>
    </w:lvl>
    <w:lvl w:ilvl="1">
      <w:start w:val="3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57BA32CD"/>
    <w:multiLevelType w:val="hybridMultilevel"/>
    <w:tmpl w:val="F776087C"/>
    <w:lvl w:ilvl="0" w:tplc="5E2E670E">
      <w:start w:val="1"/>
      <w:numFmt w:val="decimal"/>
      <w:lvlText w:val="%1."/>
      <w:lvlJc w:val="left"/>
      <w:pPr>
        <w:ind w:left="2073" w:hanging="360"/>
      </w:pPr>
    </w:lvl>
    <w:lvl w:ilvl="1" w:tplc="04090019">
      <w:start w:val="1"/>
      <w:numFmt w:val="ideographTraditional"/>
      <w:lvlText w:val="%2、"/>
      <w:lvlJc w:val="left"/>
      <w:pPr>
        <w:ind w:left="2673" w:hanging="480"/>
      </w:pPr>
    </w:lvl>
    <w:lvl w:ilvl="2" w:tplc="0409001B">
      <w:start w:val="1"/>
      <w:numFmt w:val="lowerRoman"/>
      <w:lvlText w:val="%3."/>
      <w:lvlJc w:val="right"/>
      <w:pPr>
        <w:ind w:left="3153" w:hanging="480"/>
      </w:pPr>
    </w:lvl>
    <w:lvl w:ilvl="3" w:tplc="0409000F">
      <w:start w:val="1"/>
      <w:numFmt w:val="decimal"/>
      <w:lvlText w:val="%4."/>
      <w:lvlJc w:val="left"/>
      <w:pPr>
        <w:ind w:left="3633" w:hanging="480"/>
      </w:pPr>
    </w:lvl>
    <w:lvl w:ilvl="4" w:tplc="04090019">
      <w:start w:val="1"/>
      <w:numFmt w:val="ideographTraditional"/>
      <w:lvlText w:val="%5、"/>
      <w:lvlJc w:val="left"/>
      <w:pPr>
        <w:ind w:left="4113" w:hanging="480"/>
      </w:pPr>
    </w:lvl>
    <w:lvl w:ilvl="5" w:tplc="0409001B">
      <w:start w:val="1"/>
      <w:numFmt w:val="lowerRoman"/>
      <w:lvlText w:val="%6."/>
      <w:lvlJc w:val="right"/>
      <w:pPr>
        <w:ind w:left="4593" w:hanging="480"/>
      </w:pPr>
    </w:lvl>
    <w:lvl w:ilvl="6" w:tplc="0409000F">
      <w:start w:val="1"/>
      <w:numFmt w:val="decimal"/>
      <w:lvlText w:val="%7."/>
      <w:lvlJc w:val="left"/>
      <w:pPr>
        <w:ind w:left="5073" w:hanging="480"/>
      </w:pPr>
    </w:lvl>
    <w:lvl w:ilvl="7" w:tplc="04090019">
      <w:start w:val="1"/>
      <w:numFmt w:val="ideographTraditional"/>
      <w:lvlText w:val="%8、"/>
      <w:lvlJc w:val="left"/>
      <w:pPr>
        <w:ind w:left="5553" w:hanging="480"/>
      </w:pPr>
    </w:lvl>
    <w:lvl w:ilvl="8" w:tplc="0409001B">
      <w:start w:val="1"/>
      <w:numFmt w:val="lowerRoman"/>
      <w:lvlText w:val="%9."/>
      <w:lvlJc w:val="right"/>
      <w:pPr>
        <w:ind w:left="6033" w:hanging="480"/>
      </w:pPr>
    </w:lvl>
  </w:abstractNum>
  <w:abstractNum w:abstractNumId="2" w15:restartNumberingAfterBreak="0">
    <w:nsid w:val="6D797EC8"/>
    <w:multiLevelType w:val="hybridMultilevel"/>
    <w:tmpl w:val="68C27308"/>
    <w:lvl w:ilvl="0" w:tplc="4B8EF144">
      <w:start w:val="1"/>
      <w:numFmt w:val="taiwaneseCountingThousand"/>
      <w:lvlText w:val="(%1)"/>
      <w:lvlJc w:val="left"/>
      <w:pPr>
        <w:ind w:left="930" w:hanging="390"/>
      </w:pPr>
      <w:rPr>
        <w:rFonts w:ascii="Times New Roman" w:eastAsia="新細明體" w:hAnsi="Times New Roman" w:cs="Times New Roman" w:hint="default"/>
        <w:sz w:val="24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70862461"/>
    <w:multiLevelType w:val="hybridMultilevel"/>
    <w:tmpl w:val="7C5A0A02"/>
    <w:lvl w:ilvl="0" w:tplc="EE4443C6">
      <w:start w:val="1"/>
      <w:numFmt w:val="taiwaneseCountingThousand"/>
      <w:lvlText w:val="(%1)"/>
      <w:lvlJc w:val="left"/>
      <w:pPr>
        <w:ind w:left="1713" w:hanging="72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 w16cid:durableId="813328298">
    <w:abstractNumId w:val="3"/>
  </w:num>
  <w:num w:numId="2" w16cid:durableId="6428564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1661410">
    <w:abstractNumId w:val="1"/>
  </w:num>
  <w:num w:numId="4" w16cid:durableId="1315912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9729848">
    <w:abstractNumId w:val="2"/>
  </w:num>
  <w:num w:numId="6" w16cid:durableId="12191248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534075">
    <w:abstractNumId w:val="0"/>
  </w:num>
  <w:num w:numId="8" w16cid:durableId="1025056191">
    <w:abstractNumId w:val="0"/>
    <w:lvlOverride w:ilvl="0">
      <w:lvl w:ilvl="0">
        <w:start w:val="4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  <w:b/>
          <w:bCs w:val="0"/>
        </w:rPr>
      </w:lvl>
    </w:lvlOverride>
    <w:lvlOverride w:ilvl="1">
      <w:lvl w:ilvl="1">
        <w:start w:val="3"/>
        <w:numFmt w:val="taiwaneseCountingThousand"/>
        <w:lvlText w:val="(%2)"/>
        <w:lvlJc w:val="left"/>
        <w:pPr>
          <w:ind w:left="960" w:hanging="480"/>
        </w:pPr>
        <w:rPr>
          <w:rFonts w:hint="eastAsia"/>
        </w:rPr>
      </w:lvl>
    </w:lvlOverride>
    <w:lvlOverride w:ilvl="2">
      <w:lvl w:ilvl="2">
        <w:start w:val="1"/>
        <w:numFmt w:val="decimal"/>
        <w:suff w:val="space"/>
        <w:lvlText w:val="%3."/>
        <w:lvlJc w:val="right"/>
        <w:pPr>
          <w:ind w:left="1440" w:hanging="480"/>
        </w:pPr>
        <w:rPr>
          <w:rFonts w:hint="eastAsia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9D"/>
    <w:rsid w:val="000077E4"/>
    <w:rsid w:val="000C411D"/>
    <w:rsid w:val="000D0396"/>
    <w:rsid w:val="00176E4D"/>
    <w:rsid w:val="00217B39"/>
    <w:rsid w:val="00312E9B"/>
    <w:rsid w:val="00316C27"/>
    <w:rsid w:val="003328BD"/>
    <w:rsid w:val="003D5B9D"/>
    <w:rsid w:val="00447558"/>
    <w:rsid w:val="006A3339"/>
    <w:rsid w:val="007539B2"/>
    <w:rsid w:val="007A396B"/>
    <w:rsid w:val="008B7505"/>
    <w:rsid w:val="009F2925"/>
    <w:rsid w:val="00A26C2B"/>
    <w:rsid w:val="00B77EF0"/>
    <w:rsid w:val="00C65E18"/>
    <w:rsid w:val="00C87CB4"/>
    <w:rsid w:val="00D26223"/>
    <w:rsid w:val="00DB7569"/>
    <w:rsid w:val="00DC560F"/>
    <w:rsid w:val="00DF0B0A"/>
    <w:rsid w:val="00E16F80"/>
    <w:rsid w:val="00F13E17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A50B56"/>
  <w15:chartTrackingRefBased/>
  <w15:docId w15:val="{7D35830D-73CB-454A-8516-981DF190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57C7-19D8-40A6-B008-DF61384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813</Words>
  <Characters>4637</Characters>
  <Application>Microsoft Office Word</Application>
  <DocSecurity>0</DocSecurity>
  <Lines>38</Lines>
  <Paragraphs>10</Paragraphs>
  <ScaleCrop>false</ScaleCrop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2023-10-06T23:57:00Z</cp:lastPrinted>
  <dcterms:created xsi:type="dcterms:W3CDTF">2023-10-06T23:59:00Z</dcterms:created>
  <dcterms:modified xsi:type="dcterms:W3CDTF">2023-10-06T23:59:00Z</dcterms:modified>
</cp:coreProperties>
</file>